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61" w:rsidRPr="00D535B9" w:rsidRDefault="004E3190" w:rsidP="00D535B9">
      <w:pPr>
        <w:jc w:val="center"/>
        <w:rPr>
          <w:b/>
          <w:sz w:val="32"/>
          <w:szCs w:val="32"/>
        </w:rPr>
      </w:pPr>
      <w:r w:rsidRPr="00D535B9">
        <w:rPr>
          <w:b/>
          <w:sz w:val="32"/>
          <w:szCs w:val="32"/>
        </w:rPr>
        <w:t>I PROMESSI SPOSI</w:t>
      </w:r>
    </w:p>
    <w:p w:rsidR="004E3190" w:rsidRPr="00D535B9" w:rsidRDefault="00D535B9" w:rsidP="003025A5">
      <w:pPr>
        <w:rPr>
          <w:sz w:val="32"/>
          <w:szCs w:val="32"/>
        </w:rPr>
      </w:pPr>
      <w:r>
        <w:rPr>
          <w:b/>
          <w:sz w:val="32"/>
          <w:szCs w:val="32"/>
        </w:rPr>
        <w:t>AUTORE</w:t>
      </w:r>
      <w:r w:rsidR="004E3190" w:rsidRPr="00D535B9">
        <w:rPr>
          <w:b/>
          <w:sz w:val="32"/>
          <w:szCs w:val="32"/>
        </w:rPr>
        <w:t xml:space="preserve">: </w:t>
      </w:r>
      <w:r w:rsidRPr="00D535B9">
        <w:rPr>
          <w:b/>
          <w:sz w:val="32"/>
          <w:szCs w:val="32"/>
        </w:rPr>
        <w:t>ALESSANDRO MANZONI</w:t>
      </w:r>
    </w:p>
    <w:p w:rsidR="00D535B9" w:rsidRPr="00D535B9" w:rsidRDefault="003025A5" w:rsidP="007205CA">
      <w:pPr>
        <w:jc w:val="both"/>
        <w:rPr>
          <w:sz w:val="32"/>
          <w:szCs w:val="32"/>
        </w:rPr>
      </w:pPr>
      <w:r w:rsidRPr="00D535B9">
        <w:rPr>
          <w:sz w:val="32"/>
          <w:szCs w:val="32"/>
        </w:rPr>
        <w:t>Alessandro Manzoni nasc</w:t>
      </w:r>
      <w:r w:rsidR="00B64835" w:rsidRPr="00D535B9">
        <w:rPr>
          <w:sz w:val="32"/>
          <w:szCs w:val="32"/>
        </w:rPr>
        <w:t>e a Milano</w:t>
      </w:r>
      <w:r w:rsidR="00FE222B" w:rsidRPr="00D535B9">
        <w:rPr>
          <w:sz w:val="32"/>
          <w:szCs w:val="32"/>
        </w:rPr>
        <w:t xml:space="preserve"> nel 1785</w:t>
      </w:r>
      <w:r w:rsidR="00B64835" w:rsidRPr="00D535B9">
        <w:rPr>
          <w:sz w:val="32"/>
          <w:szCs w:val="32"/>
        </w:rPr>
        <w:t>, probabilmente da un</w:t>
      </w:r>
      <w:r w:rsidRPr="00D535B9">
        <w:rPr>
          <w:sz w:val="32"/>
          <w:szCs w:val="32"/>
        </w:rPr>
        <w:t>a</w:t>
      </w:r>
      <w:r w:rsidR="00B64835" w:rsidRPr="00D535B9">
        <w:rPr>
          <w:sz w:val="32"/>
          <w:szCs w:val="32"/>
        </w:rPr>
        <w:t xml:space="preserve"> </w:t>
      </w:r>
      <w:r w:rsidRPr="00D535B9">
        <w:rPr>
          <w:sz w:val="32"/>
          <w:szCs w:val="32"/>
        </w:rPr>
        <w:t>relazione extraconiugale di Giulia Beccaria con Giovanni Verri, importante esponente dell’</w:t>
      </w:r>
      <w:r w:rsidR="007C7AC3" w:rsidRPr="00D535B9">
        <w:rPr>
          <w:sz w:val="32"/>
          <w:szCs w:val="32"/>
        </w:rPr>
        <w:t>I</w:t>
      </w:r>
      <w:r w:rsidRPr="00D535B9">
        <w:rPr>
          <w:sz w:val="32"/>
          <w:szCs w:val="32"/>
        </w:rPr>
        <w:t xml:space="preserve">lluminismo italiano. Il conte Pietro Manzoni dà il proprio nome al bambino. </w:t>
      </w:r>
    </w:p>
    <w:p w:rsidR="00D535B9" w:rsidRDefault="00B64835" w:rsidP="007205CA">
      <w:pPr>
        <w:jc w:val="both"/>
        <w:rPr>
          <w:sz w:val="32"/>
          <w:szCs w:val="32"/>
        </w:rPr>
      </w:pPr>
      <w:r w:rsidRPr="00D535B9">
        <w:rPr>
          <w:sz w:val="32"/>
          <w:szCs w:val="32"/>
        </w:rPr>
        <w:t>Compiuti gli studi, nel 1805 Manzoni raggiunge a Parigi la madre, dopo la morte di Carlo Imbonati (a cui la donna si era nel frattempo legata sentimentalmente), al quale dedica un carme</w:t>
      </w:r>
      <w:r w:rsidRPr="00D535B9">
        <w:rPr>
          <w:i/>
          <w:sz w:val="32"/>
          <w:szCs w:val="32"/>
        </w:rPr>
        <w:t>, In morte di Carlo Imbonati</w:t>
      </w:r>
      <w:r w:rsidRPr="00D535B9">
        <w:rPr>
          <w:sz w:val="32"/>
          <w:szCs w:val="32"/>
        </w:rPr>
        <w:t>. Nella poesia Manzoni immagina di essere invitato dal defunto a basare la letteratura sulla ricerca della verità e sulla diffusione dei più alti voleri morali (</w:t>
      </w:r>
      <w:r w:rsidRPr="00D535B9">
        <w:rPr>
          <w:i/>
          <w:sz w:val="32"/>
          <w:szCs w:val="32"/>
        </w:rPr>
        <w:t>il santo Vero mai non tradir</w:t>
      </w:r>
      <w:r w:rsidRPr="00D535B9">
        <w:rPr>
          <w:sz w:val="32"/>
          <w:szCs w:val="32"/>
        </w:rPr>
        <w:t>)</w:t>
      </w:r>
      <w:r w:rsidR="006521B1" w:rsidRPr="00D535B9">
        <w:rPr>
          <w:sz w:val="32"/>
          <w:szCs w:val="32"/>
        </w:rPr>
        <w:t xml:space="preserve">. </w:t>
      </w:r>
    </w:p>
    <w:p w:rsidR="00A771D6" w:rsidRPr="00D535B9" w:rsidRDefault="006521B1" w:rsidP="007205CA">
      <w:pPr>
        <w:jc w:val="both"/>
        <w:rPr>
          <w:sz w:val="32"/>
          <w:szCs w:val="32"/>
        </w:rPr>
      </w:pPr>
      <w:r w:rsidRPr="00D535B9">
        <w:rPr>
          <w:sz w:val="32"/>
          <w:szCs w:val="32"/>
        </w:rPr>
        <w:t>Il 1810 è l’anno della conversione alla fede cattolica</w:t>
      </w:r>
      <w:r w:rsidR="00A771D6" w:rsidRPr="00D535B9">
        <w:rPr>
          <w:sz w:val="32"/>
          <w:szCs w:val="32"/>
        </w:rPr>
        <w:t xml:space="preserve"> di Manzoni e di sua moglie Enrichetta </w:t>
      </w:r>
      <w:proofErr w:type="spellStart"/>
      <w:r w:rsidR="00A771D6" w:rsidRPr="00D535B9">
        <w:rPr>
          <w:sz w:val="32"/>
          <w:szCs w:val="32"/>
        </w:rPr>
        <w:t>Blondel</w:t>
      </w:r>
      <w:proofErr w:type="spellEnd"/>
      <w:r w:rsidR="00062782" w:rsidRPr="00D535B9">
        <w:rPr>
          <w:sz w:val="32"/>
          <w:szCs w:val="32"/>
        </w:rPr>
        <w:t xml:space="preserve"> e del ritorno a Milano.</w:t>
      </w:r>
    </w:p>
    <w:p w:rsidR="006521B1" w:rsidRPr="00D535B9" w:rsidRDefault="006521B1" w:rsidP="007205CA">
      <w:pPr>
        <w:jc w:val="both"/>
        <w:rPr>
          <w:i/>
          <w:sz w:val="32"/>
          <w:szCs w:val="32"/>
          <w:u w:val="single"/>
        </w:rPr>
      </w:pPr>
      <w:r w:rsidRPr="00D535B9">
        <w:rPr>
          <w:sz w:val="32"/>
          <w:szCs w:val="32"/>
        </w:rPr>
        <w:t>La sua morte avviene il 22 maggio 1873 a Milano.</w:t>
      </w:r>
    </w:p>
    <w:p w:rsidR="00D535B9" w:rsidRDefault="00D535B9">
      <w:pPr>
        <w:rPr>
          <w:b/>
          <w:sz w:val="32"/>
          <w:szCs w:val="32"/>
        </w:rPr>
      </w:pPr>
    </w:p>
    <w:p w:rsidR="00D535B9" w:rsidRDefault="00D535B9">
      <w:pPr>
        <w:rPr>
          <w:b/>
          <w:sz w:val="32"/>
          <w:szCs w:val="32"/>
        </w:rPr>
      </w:pPr>
    </w:p>
    <w:p w:rsidR="00D535B9" w:rsidRDefault="00D535B9">
      <w:pPr>
        <w:rPr>
          <w:b/>
          <w:sz w:val="32"/>
          <w:szCs w:val="32"/>
        </w:rPr>
      </w:pPr>
    </w:p>
    <w:p w:rsidR="00D535B9" w:rsidRDefault="00D535B9">
      <w:pPr>
        <w:rPr>
          <w:b/>
          <w:sz w:val="32"/>
          <w:szCs w:val="32"/>
        </w:rPr>
      </w:pPr>
    </w:p>
    <w:p w:rsidR="00D535B9" w:rsidRDefault="00D535B9">
      <w:pPr>
        <w:rPr>
          <w:b/>
          <w:sz w:val="32"/>
          <w:szCs w:val="32"/>
        </w:rPr>
      </w:pPr>
    </w:p>
    <w:p w:rsidR="00D535B9" w:rsidRDefault="00D535B9">
      <w:pPr>
        <w:rPr>
          <w:b/>
          <w:sz w:val="32"/>
          <w:szCs w:val="32"/>
        </w:rPr>
      </w:pPr>
    </w:p>
    <w:p w:rsidR="00D535B9" w:rsidRDefault="00D535B9">
      <w:pPr>
        <w:rPr>
          <w:b/>
          <w:sz w:val="32"/>
          <w:szCs w:val="32"/>
        </w:rPr>
      </w:pPr>
    </w:p>
    <w:p w:rsidR="004E3190" w:rsidRPr="00D535B9" w:rsidRDefault="00D535B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TEMPO CONTESTUALE</w:t>
      </w:r>
      <w:r w:rsidR="004E3190" w:rsidRPr="00D535B9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</w:t>
      </w:r>
      <w:r w:rsidR="004E3190" w:rsidRPr="00D535B9">
        <w:rPr>
          <w:b/>
          <w:sz w:val="32"/>
          <w:szCs w:val="32"/>
        </w:rPr>
        <w:t xml:space="preserve">ILLUMINISMO </w:t>
      </w:r>
      <w:r w:rsidR="006521B1" w:rsidRPr="00D535B9">
        <w:rPr>
          <w:b/>
          <w:sz w:val="32"/>
          <w:szCs w:val="32"/>
        </w:rPr>
        <w:t xml:space="preserve">– </w:t>
      </w:r>
      <w:r w:rsidR="004E3190" w:rsidRPr="00D535B9">
        <w:rPr>
          <w:b/>
          <w:sz w:val="32"/>
          <w:szCs w:val="32"/>
        </w:rPr>
        <w:t>ROMANTICISMO</w:t>
      </w:r>
    </w:p>
    <w:p w:rsidR="007C7AC3" w:rsidRPr="00D535B9" w:rsidRDefault="006521B1" w:rsidP="00D535B9">
      <w:pPr>
        <w:spacing w:after="0"/>
        <w:jc w:val="both"/>
        <w:rPr>
          <w:sz w:val="32"/>
          <w:szCs w:val="32"/>
        </w:rPr>
      </w:pPr>
      <w:r w:rsidRPr="00D535B9">
        <w:rPr>
          <w:sz w:val="32"/>
          <w:szCs w:val="32"/>
        </w:rPr>
        <w:t>L’Illumi</w:t>
      </w:r>
      <w:r w:rsidR="00D54B44" w:rsidRPr="00D535B9">
        <w:rPr>
          <w:sz w:val="32"/>
          <w:szCs w:val="32"/>
        </w:rPr>
        <w:t>ni</w:t>
      </w:r>
      <w:r w:rsidRPr="00D535B9">
        <w:rPr>
          <w:sz w:val="32"/>
          <w:szCs w:val="32"/>
        </w:rPr>
        <w:t>smo è un movimento culturale che si sviluppa nel Settecento in Inghilterra e in Francia e da lì in tutta Europa, che si propone di combattere l’ignoranza, la superstizione e i pregiudizi che contribuiscono a mantenere il popolo in quelle “tenebre” che solo i “lumi” della ragione potranno dissolvere. Manzoni fu influenzato dalla cultura illuminista soprattutto per quanto riguarda la fiducia nella razionalità umana</w:t>
      </w:r>
      <w:r w:rsidR="007205CA" w:rsidRPr="00D535B9">
        <w:rPr>
          <w:sz w:val="32"/>
          <w:szCs w:val="32"/>
        </w:rPr>
        <w:t xml:space="preserve"> e nella possibilità che la letteratura contribuisca al cambiamento svolgendo una funzione educativa e civile. </w:t>
      </w:r>
    </w:p>
    <w:p w:rsidR="005273C0" w:rsidRPr="00D535B9" w:rsidRDefault="005273C0" w:rsidP="00D535B9">
      <w:pPr>
        <w:spacing w:after="0"/>
        <w:jc w:val="both"/>
        <w:rPr>
          <w:sz w:val="32"/>
          <w:szCs w:val="32"/>
        </w:rPr>
      </w:pPr>
      <w:r w:rsidRPr="00D535B9">
        <w:rPr>
          <w:sz w:val="32"/>
          <w:szCs w:val="32"/>
        </w:rPr>
        <w:t>I Promessi Sposi, ad esempio, costituiscono il tentativo di coinvolgere il popolo, inteso come ceto medio, in una riflessione su temi di morale, di politica, di economia.</w:t>
      </w:r>
    </w:p>
    <w:p w:rsidR="00D535B9" w:rsidRDefault="00D535B9" w:rsidP="007205CA">
      <w:pPr>
        <w:jc w:val="both"/>
        <w:rPr>
          <w:sz w:val="32"/>
          <w:szCs w:val="32"/>
        </w:rPr>
      </w:pPr>
    </w:p>
    <w:p w:rsidR="007205CA" w:rsidRPr="00D535B9" w:rsidRDefault="007205CA" w:rsidP="007205CA">
      <w:pPr>
        <w:jc w:val="both"/>
        <w:rPr>
          <w:sz w:val="32"/>
          <w:szCs w:val="32"/>
        </w:rPr>
      </w:pPr>
      <w:r w:rsidRPr="00D535B9">
        <w:rPr>
          <w:sz w:val="32"/>
          <w:szCs w:val="32"/>
        </w:rPr>
        <w:t>Il Romanticismo è una vasta corrente culturale che interessò l’Europa dalla fine del Settecento alla prima metà dell’Ottocento</w:t>
      </w:r>
      <w:r w:rsidR="00D535B9">
        <w:rPr>
          <w:sz w:val="32"/>
          <w:szCs w:val="32"/>
        </w:rPr>
        <w:t xml:space="preserve"> da cui </w:t>
      </w:r>
      <w:r w:rsidRPr="00D535B9">
        <w:rPr>
          <w:sz w:val="32"/>
          <w:szCs w:val="32"/>
        </w:rPr>
        <w:t>Manzoni</w:t>
      </w:r>
      <w:r w:rsidR="00D535B9">
        <w:rPr>
          <w:sz w:val="32"/>
          <w:szCs w:val="32"/>
        </w:rPr>
        <w:t xml:space="preserve"> riprende</w:t>
      </w:r>
      <w:r w:rsidRPr="00D535B9">
        <w:rPr>
          <w:sz w:val="32"/>
          <w:szCs w:val="32"/>
        </w:rPr>
        <w:t xml:space="preserve"> ad esempio </w:t>
      </w:r>
      <w:r w:rsidR="00D535B9">
        <w:rPr>
          <w:sz w:val="32"/>
          <w:szCs w:val="32"/>
        </w:rPr>
        <w:t>nel</w:t>
      </w:r>
      <w:r w:rsidR="00A771D6" w:rsidRPr="00D535B9">
        <w:rPr>
          <w:sz w:val="32"/>
          <w:szCs w:val="32"/>
        </w:rPr>
        <w:t xml:space="preserve">l’importanza della </w:t>
      </w:r>
      <w:r w:rsidR="00A771D6" w:rsidRPr="00D535B9">
        <w:rPr>
          <w:b/>
          <w:sz w:val="32"/>
          <w:szCs w:val="32"/>
        </w:rPr>
        <w:t>fede</w:t>
      </w:r>
      <w:r w:rsidR="00A771D6" w:rsidRPr="00D535B9">
        <w:rPr>
          <w:sz w:val="32"/>
          <w:szCs w:val="32"/>
        </w:rPr>
        <w:t xml:space="preserve">, </w:t>
      </w:r>
      <w:r w:rsidR="00D535B9">
        <w:rPr>
          <w:sz w:val="32"/>
          <w:szCs w:val="32"/>
        </w:rPr>
        <w:t>il</w:t>
      </w:r>
      <w:r w:rsidRPr="00D535B9">
        <w:rPr>
          <w:sz w:val="32"/>
          <w:szCs w:val="32"/>
        </w:rPr>
        <w:t xml:space="preserve"> senso della </w:t>
      </w:r>
      <w:r w:rsidRPr="00D535B9">
        <w:rPr>
          <w:b/>
          <w:sz w:val="32"/>
          <w:szCs w:val="32"/>
        </w:rPr>
        <w:t>storia</w:t>
      </w:r>
      <w:r w:rsidRPr="00D535B9">
        <w:rPr>
          <w:sz w:val="32"/>
          <w:szCs w:val="32"/>
        </w:rPr>
        <w:t xml:space="preserve">, lo spirito della </w:t>
      </w:r>
      <w:r w:rsidRPr="00D535B9">
        <w:rPr>
          <w:b/>
          <w:sz w:val="32"/>
          <w:szCs w:val="32"/>
        </w:rPr>
        <w:t>nazione</w:t>
      </w:r>
      <w:r w:rsidRPr="00D535B9">
        <w:rPr>
          <w:sz w:val="32"/>
          <w:szCs w:val="32"/>
        </w:rPr>
        <w:t>.</w:t>
      </w:r>
    </w:p>
    <w:p w:rsidR="007A563C" w:rsidRDefault="007A563C" w:rsidP="007205CA">
      <w:pPr>
        <w:jc w:val="both"/>
        <w:rPr>
          <w:b/>
          <w:sz w:val="32"/>
          <w:szCs w:val="32"/>
        </w:rPr>
      </w:pPr>
    </w:p>
    <w:p w:rsidR="007A563C" w:rsidRDefault="007A563C" w:rsidP="007205CA">
      <w:pPr>
        <w:jc w:val="both"/>
        <w:rPr>
          <w:b/>
          <w:sz w:val="32"/>
          <w:szCs w:val="32"/>
        </w:rPr>
      </w:pPr>
    </w:p>
    <w:p w:rsidR="007A563C" w:rsidRDefault="007A563C" w:rsidP="007205CA">
      <w:pPr>
        <w:jc w:val="both"/>
        <w:rPr>
          <w:b/>
          <w:sz w:val="32"/>
          <w:szCs w:val="32"/>
        </w:rPr>
      </w:pPr>
    </w:p>
    <w:p w:rsidR="007A563C" w:rsidRDefault="007A563C" w:rsidP="007205CA">
      <w:pPr>
        <w:jc w:val="both"/>
        <w:rPr>
          <w:b/>
          <w:sz w:val="32"/>
          <w:szCs w:val="32"/>
        </w:rPr>
      </w:pPr>
    </w:p>
    <w:p w:rsidR="007A563C" w:rsidRDefault="007A563C" w:rsidP="007205CA">
      <w:pPr>
        <w:jc w:val="both"/>
        <w:rPr>
          <w:b/>
          <w:sz w:val="32"/>
          <w:szCs w:val="32"/>
        </w:rPr>
      </w:pPr>
    </w:p>
    <w:p w:rsidR="007A563C" w:rsidRDefault="007A563C" w:rsidP="007205CA">
      <w:pPr>
        <w:jc w:val="both"/>
        <w:rPr>
          <w:b/>
          <w:sz w:val="32"/>
          <w:szCs w:val="32"/>
        </w:rPr>
      </w:pPr>
    </w:p>
    <w:p w:rsidR="007A563C" w:rsidRDefault="007A563C" w:rsidP="007205CA">
      <w:pPr>
        <w:jc w:val="both"/>
        <w:rPr>
          <w:b/>
          <w:sz w:val="32"/>
          <w:szCs w:val="32"/>
        </w:rPr>
      </w:pPr>
    </w:p>
    <w:p w:rsidR="00C3349A" w:rsidRPr="00D535B9" w:rsidRDefault="00C3349A" w:rsidP="007205CA">
      <w:pPr>
        <w:jc w:val="both"/>
        <w:rPr>
          <w:b/>
          <w:sz w:val="32"/>
          <w:szCs w:val="32"/>
        </w:rPr>
      </w:pPr>
      <w:r w:rsidRPr="00D535B9">
        <w:rPr>
          <w:b/>
          <w:sz w:val="32"/>
          <w:szCs w:val="32"/>
        </w:rPr>
        <w:lastRenderedPageBreak/>
        <w:t>IL NARRATORE</w:t>
      </w:r>
    </w:p>
    <w:p w:rsidR="007A563C" w:rsidRDefault="006B2285" w:rsidP="006B2285">
      <w:pPr>
        <w:spacing w:after="0" w:line="20" w:lineRule="atLeast"/>
        <w:jc w:val="both"/>
        <w:rPr>
          <w:sz w:val="32"/>
          <w:szCs w:val="32"/>
        </w:rPr>
      </w:pPr>
      <w:r w:rsidRPr="00D535B9">
        <w:rPr>
          <w:sz w:val="32"/>
          <w:szCs w:val="32"/>
        </w:rPr>
        <w:t>Nell'Introduz</w:t>
      </w:r>
      <w:r w:rsidR="00C3349A" w:rsidRPr="00D535B9">
        <w:rPr>
          <w:sz w:val="32"/>
          <w:szCs w:val="32"/>
        </w:rPr>
        <w:t>ione al romanzo, l'autore dic</w:t>
      </w:r>
      <w:r w:rsidRPr="00D535B9">
        <w:rPr>
          <w:sz w:val="32"/>
          <w:szCs w:val="32"/>
        </w:rPr>
        <w:t>hiara di essersi imbattuto</w:t>
      </w:r>
      <w:r w:rsidR="00C3349A" w:rsidRPr="00D535B9">
        <w:rPr>
          <w:sz w:val="32"/>
          <w:szCs w:val="32"/>
        </w:rPr>
        <w:t xml:space="preserve"> in</w:t>
      </w:r>
      <w:r w:rsidRPr="00D535B9">
        <w:rPr>
          <w:sz w:val="32"/>
          <w:szCs w:val="32"/>
        </w:rPr>
        <w:t xml:space="preserve"> un</w:t>
      </w:r>
      <w:r w:rsidR="00D535B9">
        <w:rPr>
          <w:sz w:val="32"/>
          <w:szCs w:val="32"/>
        </w:rPr>
        <w:t xml:space="preserve"> </w:t>
      </w:r>
      <w:r w:rsidR="00C3349A" w:rsidRPr="00D535B9">
        <w:rPr>
          <w:sz w:val="32"/>
          <w:szCs w:val="32"/>
        </w:rPr>
        <w:t>manoscritto seicentesco, di</w:t>
      </w:r>
      <w:r w:rsidR="007A563C">
        <w:rPr>
          <w:sz w:val="32"/>
          <w:szCs w:val="32"/>
        </w:rPr>
        <w:t xml:space="preserve"> un</w:t>
      </w:r>
      <w:r w:rsidR="00C3349A" w:rsidRPr="00D535B9">
        <w:rPr>
          <w:sz w:val="32"/>
          <w:szCs w:val="32"/>
        </w:rPr>
        <w:t xml:space="preserve"> autore anonimo,</w:t>
      </w:r>
      <w:r w:rsidRPr="00D535B9">
        <w:rPr>
          <w:sz w:val="32"/>
          <w:szCs w:val="32"/>
        </w:rPr>
        <w:t xml:space="preserve"> e di aver voluto rifare la storia in esso </w:t>
      </w:r>
      <w:r w:rsidR="00C3349A" w:rsidRPr="00D535B9">
        <w:rPr>
          <w:sz w:val="32"/>
          <w:szCs w:val="32"/>
        </w:rPr>
        <w:t>narrata, riscrivendola in uno s</w:t>
      </w:r>
      <w:r w:rsidRPr="00D535B9">
        <w:rPr>
          <w:sz w:val="32"/>
          <w:szCs w:val="32"/>
        </w:rPr>
        <w:t xml:space="preserve">tile più accessibile al pubblico. </w:t>
      </w:r>
    </w:p>
    <w:p w:rsidR="007A563C" w:rsidRDefault="006B2285" w:rsidP="006B2285">
      <w:pPr>
        <w:spacing w:after="0" w:line="20" w:lineRule="atLeast"/>
        <w:jc w:val="both"/>
        <w:rPr>
          <w:sz w:val="32"/>
          <w:szCs w:val="32"/>
        </w:rPr>
      </w:pPr>
      <w:r w:rsidRPr="00D535B9">
        <w:rPr>
          <w:sz w:val="32"/>
          <w:szCs w:val="32"/>
        </w:rPr>
        <w:t xml:space="preserve">Poi, </w:t>
      </w:r>
      <w:r w:rsidR="00C3349A" w:rsidRPr="00D535B9">
        <w:rPr>
          <w:sz w:val="32"/>
          <w:szCs w:val="32"/>
        </w:rPr>
        <w:t xml:space="preserve">nel capitolo </w:t>
      </w:r>
      <w:proofErr w:type="spellStart"/>
      <w:r w:rsidR="00C3349A" w:rsidRPr="00D535B9">
        <w:rPr>
          <w:sz w:val="32"/>
          <w:szCs w:val="32"/>
        </w:rPr>
        <w:t>XXXlll</w:t>
      </w:r>
      <w:proofErr w:type="spellEnd"/>
      <w:r w:rsidR="00C3349A" w:rsidRPr="00D535B9">
        <w:rPr>
          <w:sz w:val="32"/>
          <w:szCs w:val="32"/>
        </w:rPr>
        <w:t>, osserva che Renzo</w:t>
      </w:r>
      <w:r w:rsidRPr="00D535B9">
        <w:rPr>
          <w:sz w:val="32"/>
          <w:szCs w:val="32"/>
        </w:rPr>
        <w:t xml:space="preserve"> aveva probabilmente raccontato la </w:t>
      </w:r>
      <w:r w:rsidR="00C3349A" w:rsidRPr="00D535B9">
        <w:rPr>
          <w:sz w:val="32"/>
          <w:szCs w:val="32"/>
        </w:rPr>
        <w:t>sua st</w:t>
      </w:r>
      <w:r w:rsidRPr="00D535B9">
        <w:rPr>
          <w:sz w:val="32"/>
          <w:szCs w:val="32"/>
        </w:rPr>
        <w:t>o</w:t>
      </w:r>
      <w:r w:rsidR="00C3349A" w:rsidRPr="00D535B9">
        <w:rPr>
          <w:sz w:val="32"/>
          <w:szCs w:val="32"/>
        </w:rPr>
        <w:t xml:space="preserve">ria all'anonimo seicentesco. </w:t>
      </w:r>
    </w:p>
    <w:p w:rsidR="007A563C" w:rsidRDefault="007A563C" w:rsidP="006B2285">
      <w:pPr>
        <w:spacing w:after="0" w:line="20" w:lineRule="atLeast"/>
        <w:jc w:val="both"/>
        <w:rPr>
          <w:sz w:val="32"/>
          <w:szCs w:val="32"/>
        </w:rPr>
      </w:pPr>
    </w:p>
    <w:p w:rsidR="007A563C" w:rsidRDefault="00C3349A" w:rsidP="006B2285">
      <w:pPr>
        <w:spacing w:after="0" w:line="20" w:lineRule="atLeast"/>
        <w:jc w:val="both"/>
        <w:rPr>
          <w:sz w:val="32"/>
          <w:szCs w:val="32"/>
        </w:rPr>
      </w:pPr>
      <w:r w:rsidRPr="00D535B9">
        <w:rPr>
          <w:sz w:val="32"/>
          <w:szCs w:val="32"/>
        </w:rPr>
        <w:t xml:space="preserve">In tal </w:t>
      </w:r>
      <w:r w:rsidR="006B2285" w:rsidRPr="00D535B9">
        <w:rPr>
          <w:sz w:val="32"/>
          <w:szCs w:val="32"/>
        </w:rPr>
        <w:t xml:space="preserve">modo, il romanzo si avvale di tre voci narranti: Renzo, che racconta, </w:t>
      </w:r>
      <w:r w:rsidRPr="00D535B9">
        <w:rPr>
          <w:sz w:val="32"/>
          <w:szCs w:val="32"/>
        </w:rPr>
        <w:t>l'a</w:t>
      </w:r>
      <w:r w:rsidR="006B2285" w:rsidRPr="00D535B9">
        <w:rPr>
          <w:sz w:val="32"/>
          <w:szCs w:val="32"/>
        </w:rPr>
        <w:t xml:space="preserve">nonimo, che trascrive; il narratore che </w:t>
      </w:r>
      <w:r w:rsidRPr="00D535B9">
        <w:rPr>
          <w:sz w:val="32"/>
          <w:szCs w:val="32"/>
        </w:rPr>
        <w:t xml:space="preserve">rielabora. </w:t>
      </w:r>
    </w:p>
    <w:p w:rsidR="007A563C" w:rsidRDefault="007A563C" w:rsidP="006B2285">
      <w:pPr>
        <w:spacing w:after="0" w:line="20" w:lineRule="atLeast"/>
        <w:jc w:val="both"/>
        <w:rPr>
          <w:sz w:val="32"/>
          <w:szCs w:val="32"/>
        </w:rPr>
      </w:pPr>
    </w:p>
    <w:p w:rsidR="00C3349A" w:rsidRDefault="007A563C" w:rsidP="006B2285">
      <w:pPr>
        <w:spacing w:after="0" w:line="2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È </w:t>
      </w:r>
      <w:r w:rsidR="00C3349A" w:rsidRPr="00D535B9">
        <w:rPr>
          <w:sz w:val="32"/>
          <w:szCs w:val="32"/>
        </w:rPr>
        <w:t>tuttavia quest'ultima voce che i lettori percepiscono dir</w:t>
      </w:r>
      <w:r w:rsidR="006B2285" w:rsidRPr="00D535B9">
        <w:rPr>
          <w:sz w:val="32"/>
          <w:szCs w:val="32"/>
        </w:rPr>
        <w:t xml:space="preserve">ettamente: il </w:t>
      </w:r>
      <w:r w:rsidR="00C3349A" w:rsidRPr="00D535B9">
        <w:rPr>
          <w:sz w:val="32"/>
          <w:szCs w:val="32"/>
        </w:rPr>
        <w:t>narratore interviene a c</w:t>
      </w:r>
      <w:r w:rsidR="006B2285" w:rsidRPr="00D535B9">
        <w:rPr>
          <w:sz w:val="32"/>
          <w:szCs w:val="32"/>
        </w:rPr>
        <w:t xml:space="preserve">ommentare i fatti, senza mai usare </w:t>
      </w:r>
      <w:r w:rsidR="00C3349A" w:rsidRPr="00D535B9">
        <w:rPr>
          <w:sz w:val="32"/>
          <w:szCs w:val="32"/>
        </w:rPr>
        <w:t>toni polemici o eccessivi, ma for</w:t>
      </w:r>
      <w:r w:rsidR="006B2285" w:rsidRPr="00D535B9">
        <w:rPr>
          <w:sz w:val="32"/>
          <w:szCs w:val="32"/>
        </w:rPr>
        <w:t xml:space="preserve">mulando giudizi morali e sottolineando </w:t>
      </w:r>
      <w:r w:rsidR="00C3349A" w:rsidRPr="00D535B9">
        <w:rPr>
          <w:sz w:val="32"/>
          <w:szCs w:val="32"/>
        </w:rPr>
        <w:t>spesso quanto sia difficile conoscere fino i</w:t>
      </w:r>
      <w:r w:rsidR="006B2285" w:rsidRPr="00D535B9">
        <w:rPr>
          <w:sz w:val="32"/>
          <w:szCs w:val="32"/>
        </w:rPr>
        <w:t>n fondo il cuore umano. Nell'ese</w:t>
      </w:r>
      <w:r w:rsidR="00C3349A" w:rsidRPr="00D535B9">
        <w:rPr>
          <w:sz w:val="32"/>
          <w:szCs w:val="32"/>
        </w:rPr>
        <w:t xml:space="preserve">rcizio di questo ruolo assume grande rilievo </w:t>
      </w:r>
      <w:r>
        <w:rPr>
          <w:sz w:val="32"/>
          <w:szCs w:val="32"/>
        </w:rPr>
        <w:t>l</w:t>
      </w:r>
      <w:r w:rsidR="007C0976" w:rsidRPr="00D535B9">
        <w:rPr>
          <w:sz w:val="32"/>
          <w:szCs w:val="32"/>
        </w:rPr>
        <w:t>'ironia, che colpisce i go</w:t>
      </w:r>
      <w:r w:rsidR="006B2285" w:rsidRPr="00D535B9">
        <w:rPr>
          <w:sz w:val="32"/>
          <w:szCs w:val="32"/>
        </w:rPr>
        <w:t>ve</w:t>
      </w:r>
      <w:r w:rsidR="007C0976" w:rsidRPr="00D535B9">
        <w:rPr>
          <w:sz w:val="32"/>
          <w:szCs w:val="32"/>
        </w:rPr>
        <w:t>r</w:t>
      </w:r>
      <w:r w:rsidR="00C3349A" w:rsidRPr="00D535B9">
        <w:rPr>
          <w:sz w:val="32"/>
          <w:szCs w:val="32"/>
        </w:rPr>
        <w:t>nanti e i politici</w:t>
      </w:r>
      <w:r w:rsidR="006B2285" w:rsidRPr="00D535B9">
        <w:rPr>
          <w:sz w:val="32"/>
          <w:szCs w:val="32"/>
        </w:rPr>
        <w:t xml:space="preserve">, ma anche i difetti dei </w:t>
      </w:r>
      <w:r w:rsidR="00C3349A" w:rsidRPr="00D535B9">
        <w:rPr>
          <w:sz w:val="32"/>
          <w:szCs w:val="32"/>
        </w:rPr>
        <w:t>protagonisti.</w:t>
      </w:r>
    </w:p>
    <w:p w:rsidR="007A563C" w:rsidRPr="00D535B9" w:rsidRDefault="007A563C" w:rsidP="006B2285">
      <w:pPr>
        <w:spacing w:after="0" w:line="20" w:lineRule="atLeast"/>
        <w:jc w:val="both"/>
        <w:rPr>
          <w:sz w:val="32"/>
          <w:szCs w:val="32"/>
        </w:rPr>
      </w:pPr>
    </w:p>
    <w:p w:rsidR="006B2285" w:rsidRPr="00D535B9" w:rsidRDefault="00C3349A" w:rsidP="006B2285">
      <w:pPr>
        <w:spacing w:after="0" w:line="20" w:lineRule="atLeast"/>
        <w:jc w:val="both"/>
        <w:rPr>
          <w:sz w:val="32"/>
          <w:szCs w:val="32"/>
        </w:rPr>
      </w:pPr>
      <w:r w:rsidRPr="00D535B9">
        <w:rPr>
          <w:sz w:val="32"/>
          <w:szCs w:val="32"/>
        </w:rPr>
        <w:t>Ricordiamo infine la varietà dei punti di vis</w:t>
      </w:r>
      <w:r w:rsidR="007A563C">
        <w:rPr>
          <w:sz w:val="32"/>
          <w:szCs w:val="32"/>
        </w:rPr>
        <w:t>ta, cioè della prospettiva dal</w:t>
      </w:r>
      <w:r w:rsidRPr="00D535B9">
        <w:rPr>
          <w:sz w:val="32"/>
          <w:szCs w:val="32"/>
        </w:rPr>
        <w:t>la quale il narratore osserva la storia.</w:t>
      </w:r>
    </w:p>
    <w:p w:rsidR="007A563C" w:rsidRDefault="00C3349A" w:rsidP="006B2285">
      <w:pPr>
        <w:spacing w:after="0" w:line="20" w:lineRule="atLeast"/>
        <w:jc w:val="both"/>
        <w:rPr>
          <w:sz w:val="32"/>
          <w:szCs w:val="32"/>
        </w:rPr>
      </w:pPr>
      <w:r w:rsidRPr="00D535B9">
        <w:rPr>
          <w:sz w:val="32"/>
          <w:szCs w:val="32"/>
        </w:rPr>
        <w:t>T</w:t>
      </w:r>
      <w:r w:rsidR="006B2285" w:rsidRPr="00D535B9">
        <w:rPr>
          <w:sz w:val="32"/>
          <w:szCs w:val="32"/>
        </w:rPr>
        <w:t>a</w:t>
      </w:r>
      <w:r w:rsidRPr="00D535B9">
        <w:rPr>
          <w:sz w:val="32"/>
          <w:szCs w:val="32"/>
        </w:rPr>
        <w:t xml:space="preserve">le </w:t>
      </w:r>
      <w:r w:rsidRPr="00D535B9">
        <w:rPr>
          <w:b/>
          <w:sz w:val="32"/>
          <w:szCs w:val="32"/>
        </w:rPr>
        <w:t>pun</w:t>
      </w:r>
      <w:r w:rsidR="006B2285" w:rsidRPr="00D535B9">
        <w:rPr>
          <w:b/>
          <w:sz w:val="32"/>
          <w:szCs w:val="32"/>
        </w:rPr>
        <w:t>to di vista</w:t>
      </w:r>
      <w:r w:rsidR="006B2285" w:rsidRPr="00D535B9">
        <w:rPr>
          <w:sz w:val="32"/>
          <w:szCs w:val="32"/>
        </w:rPr>
        <w:t xml:space="preserve"> (o </w:t>
      </w:r>
      <w:r w:rsidR="006B2285" w:rsidRPr="00D535B9">
        <w:rPr>
          <w:b/>
          <w:sz w:val="32"/>
          <w:szCs w:val="32"/>
        </w:rPr>
        <w:t>focalizzazione</w:t>
      </w:r>
      <w:r w:rsidR="006B2285" w:rsidRPr="00D535B9">
        <w:rPr>
          <w:sz w:val="32"/>
          <w:szCs w:val="32"/>
        </w:rPr>
        <w:t xml:space="preserve">) è di volta in volta </w:t>
      </w:r>
      <w:r w:rsidRPr="00D535B9">
        <w:rPr>
          <w:b/>
          <w:sz w:val="32"/>
          <w:szCs w:val="32"/>
        </w:rPr>
        <w:t>interno</w:t>
      </w:r>
      <w:r w:rsidRPr="00D535B9">
        <w:rPr>
          <w:sz w:val="32"/>
          <w:szCs w:val="32"/>
        </w:rPr>
        <w:t>, quando per esempio si riportano i p</w:t>
      </w:r>
      <w:r w:rsidR="006B2285" w:rsidRPr="00D535B9">
        <w:rPr>
          <w:sz w:val="32"/>
          <w:szCs w:val="32"/>
        </w:rPr>
        <w:t xml:space="preserve">ensieri dei personaggi; </w:t>
      </w:r>
      <w:r w:rsidR="006B2285" w:rsidRPr="00D535B9">
        <w:rPr>
          <w:b/>
          <w:sz w:val="32"/>
          <w:szCs w:val="32"/>
        </w:rPr>
        <w:t>esterno</w:t>
      </w:r>
      <w:r w:rsidR="006B2285" w:rsidRPr="00D535B9">
        <w:rPr>
          <w:sz w:val="32"/>
          <w:szCs w:val="32"/>
        </w:rPr>
        <w:t xml:space="preserve"> </w:t>
      </w:r>
      <w:r w:rsidRPr="00D535B9">
        <w:rPr>
          <w:sz w:val="32"/>
          <w:szCs w:val="32"/>
        </w:rPr>
        <w:t>quando i dialoghi vengono riferiti come foss</w:t>
      </w:r>
      <w:r w:rsidR="006B2285" w:rsidRPr="00D535B9">
        <w:rPr>
          <w:sz w:val="32"/>
          <w:szCs w:val="32"/>
        </w:rPr>
        <w:t xml:space="preserve">ero registrati; </w:t>
      </w:r>
      <w:r w:rsidR="006B2285" w:rsidRPr="00D535B9">
        <w:rPr>
          <w:b/>
          <w:sz w:val="32"/>
          <w:szCs w:val="32"/>
        </w:rPr>
        <w:t>zero</w:t>
      </w:r>
      <w:r w:rsidR="006B2285" w:rsidRPr="00D535B9">
        <w:rPr>
          <w:sz w:val="32"/>
          <w:szCs w:val="32"/>
        </w:rPr>
        <w:t xml:space="preserve">, quando il </w:t>
      </w:r>
      <w:r w:rsidRPr="00D535B9">
        <w:rPr>
          <w:sz w:val="32"/>
          <w:szCs w:val="32"/>
        </w:rPr>
        <w:t xml:space="preserve">narratore è onnisciente, quindi sa cose che i </w:t>
      </w:r>
      <w:r w:rsidR="006B2285" w:rsidRPr="00D535B9">
        <w:rPr>
          <w:sz w:val="32"/>
          <w:szCs w:val="32"/>
        </w:rPr>
        <w:t>personaggi e il lettore ignora</w:t>
      </w:r>
      <w:r w:rsidRPr="00D535B9">
        <w:rPr>
          <w:sz w:val="32"/>
          <w:szCs w:val="32"/>
        </w:rPr>
        <w:t xml:space="preserve">no. </w:t>
      </w:r>
    </w:p>
    <w:p w:rsidR="007A563C" w:rsidRDefault="007A563C" w:rsidP="006B2285">
      <w:pPr>
        <w:spacing w:after="0" w:line="20" w:lineRule="atLeast"/>
        <w:jc w:val="both"/>
        <w:rPr>
          <w:sz w:val="32"/>
          <w:szCs w:val="32"/>
        </w:rPr>
      </w:pPr>
    </w:p>
    <w:p w:rsidR="00C3349A" w:rsidRPr="00D535B9" w:rsidRDefault="00C3349A" w:rsidP="006B2285">
      <w:pPr>
        <w:spacing w:after="0" w:line="20" w:lineRule="atLeast"/>
        <w:jc w:val="both"/>
        <w:rPr>
          <w:sz w:val="32"/>
          <w:szCs w:val="32"/>
        </w:rPr>
      </w:pPr>
      <w:r w:rsidRPr="00D535B9">
        <w:rPr>
          <w:sz w:val="32"/>
          <w:szCs w:val="32"/>
        </w:rPr>
        <w:t>Adottando questi diversi punti di vista, i</w:t>
      </w:r>
      <w:r w:rsidR="006B2285" w:rsidRPr="00D535B9">
        <w:rPr>
          <w:sz w:val="32"/>
          <w:szCs w:val="32"/>
        </w:rPr>
        <w:t xml:space="preserve">l narratore dirige abilmente la </w:t>
      </w:r>
      <w:r w:rsidRPr="00D535B9">
        <w:rPr>
          <w:sz w:val="32"/>
          <w:szCs w:val="32"/>
        </w:rPr>
        <w:t>storia, guida i protagonisti, racconta obiett</w:t>
      </w:r>
      <w:r w:rsidR="006B2285" w:rsidRPr="00D535B9">
        <w:rPr>
          <w:sz w:val="32"/>
          <w:szCs w:val="32"/>
        </w:rPr>
        <w:t xml:space="preserve">ivamente dei fatti, va avanti e </w:t>
      </w:r>
      <w:r w:rsidRPr="00D535B9">
        <w:rPr>
          <w:sz w:val="32"/>
          <w:szCs w:val="32"/>
        </w:rPr>
        <w:t>indietro nel tempo e nello spazio, facendo muovere insomma la complessa</w:t>
      </w:r>
      <w:r w:rsidR="008E50B1" w:rsidRPr="00D535B9">
        <w:rPr>
          <w:sz w:val="32"/>
          <w:szCs w:val="32"/>
        </w:rPr>
        <w:t xml:space="preserve"> </w:t>
      </w:r>
      <w:r w:rsidRPr="00D535B9">
        <w:rPr>
          <w:sz w:val="32"/>
          <w:szCs w:val="32"/>
        </w:rPr>
        <w:t>"macchina" dell'opera.</w:t>
      </w:r>
    </w:p>
    <w:p w:rsidR="00061D7F" w:rsidRPr="00D535B9" w:rsidRDefault="00061D7F" w:rsidP="006B2285">
      <w:pPr>
        <w:spacing w:after="0" w:line="20" w:lineRule="atLeast"/>
        <w:jc w:val="both"/>
        <w:rPr>
          <w:sz w:val="32"/>
          <w:szCs w:val="32"/>
        </w:rPr>
      </w:pPr>
    </w:p>
    <w:p w:rsidR="00061D7F" w:rsidRPr="00D535B9" w:rsidRDefault="00061D7F" w:rsidP="006B2285">
      <w:pPr>
        <w:spacing w:after="0" w:line="20" w:lineRule="atLeast"/>
        <w:jc w:val="both"/>
        <w:rPr>
          <w:sz w:val="32"/>
          <w:szCs w:val="32"/>
        </w:rPr>
      </w:pPr>
    </w:p>
    <w:p w:rsidR="007A563C" w:rsidRDefault="007A563C" w:rsidP="006B2285">
      <w:pPr>
        <w:spacing w:after="0" w:line="20" w:lineRule="atLeast"/>
        <w:jc w:val="both"/>
        <w:rPr>
          <w:b/>
          <w:sz w:val="32"/>
          <w:szCs w:val="32"/>
        </w:rPr>
      </w:pPr>
    </w:p>
    <w:p w:rsidR="007A563C" w:rsidRDefault="007A563C" w:rsidP="006B2285">
      <w:pPr>
        <w:spacing w:after="0" w:line="20" w:lineRule="atLeast"/>
        <w:jc w:val="both"/>
        <w:rPr>
          <w:b/>
          <w:sz w:val="32"/>
          <w:szCs w:val="32"/>
        </w:rPr>
      </w:pPr>
    </w:p>
    <w:p w:rsidR="007A563C" w:rsidRDefault="007A563C" w:rsidP="006B2285">
      <w:pPr>
        <w:spacing w:after="0" w:line="20" w:lineRule="atLeast"/>
        <w:jc w:val="both"/>
        <w:rPr>
          <w:b/>
          <w:sz w:val="32"/>
          <w:szCs w:val="32"/>
        </w:rPr>
      </w:pPr>
    </w:p>
    <w:p w:rsidR="00061D7F" w:rsidRPr="00D535B9" w:rsidRDefault="00061D7F" w:rsidP="006B2285">
      <w:pPr>
        <w:spacing w:after="0" w:line="20" w:lineRule="atLeast"/>
        <w:jc w:val="both"/>
        <w:rPr>
          <w:b/>
          <w:sz w:val="32"/>
          <w:szCs w:val="32"/>
        </w:rPr>
      </w:pPr>
      <w:r w:rsidRPr="00D535B9">
        <w:rPr>
          <w:b/>
          <w:sz w:val="32"/>
          <w:szCs w:val="32"/>
        </w:rPr>
        <w:lastRenderedPageBreak/>
        <w:t>STRUTTURA NARRATIVA</w:t>
      </w:r>
    </w:p>
    <w:p w:rsidR="00737CB1" w:rsidRDefault="00737CB1" w:rsidP="00737CB1">
      <w:pPr>
        <w:spacing w:after="0" w:line="240" w:lineRule="auto"/>
        <w:rPr>
          <w:rFonts w:eastAsia="Times New Roman" w:cs="Times New Roman"/>
          <w:sz w:val="32"/>
          <w:szCs w:val="32"/>
          <w:lang w:eastAsia="it-IT"/>
        </w:rPr>
      </w:pPr>
    </w:p>
    <w:p w:rsidR="00737CB1" w:rsidRDefault="00737CB1" w:rsidP="00737CB1">
      <w:pPr>
        <w:spacing w:after="0" w:line="240" w:lineRule="auto"/>
        <w:rPr>
          <w:rFonts w:eastAsia="Times New Roman" w:cs="Times New Roman"/>
          <w:sz w:val="32"/>
          <w:szCs w:val="32"/>
          <w:lang w:eastAsia="it-IT"/>
        </w:rPr>
      </w:pPr>
      <w:r w:rsidRPr="00737CB1">
        <w:rPr>
          <w:rFonts w:eastAsia="Times New Roman" w:cs="Times New Roman"/>
          <w:b/>
          <w:sz w:val="32"/>
          <w:szCs w:val="32"/>
          <w:lang w:eastAsia="it-IT"/>
        </w:rPr>
        <w:t>Temi</w:t>
      </w:r>
      <w:r>
        <w:rPr>
          <w:rFonts w:eastAsia="Times New Roman" w:cs="Times New Roman"/>
          <w:sz w:val="32"/>
          <w:szCs w:val="32"/>
          <w:lang w:eastAsia="it-IT"/>
        </w:rPr>
        <w:t xml:space="preserve">: </w:t>
      </w:r>
      <w:r w:rsidRPr="00D535B9">
        <w:rPr>
          <w:rFonts w:eastAsia="Times New Roman" w:cs="Times New Roman"/>
          <w:sz w:val="32"/>
          <w:szCs w:val="32"/>
          <w:lang w:eastAsia="it-IT"/>
        </w:rPr>
        <w:t xml:space="preserve">scontro </w:t>
      </w:r>
      <w:r>
        <w:rPr>
          <w:rFonts w:eastAsia="Times New Roman" w:cs="Times New Roman"/>
          <w:sz w:val="32"/>
          <w:szCs w:val="32"/>
          <w:lang w:eastAsia="it-IT"/>
        </w:rPr>
        <w:t>fra il Bene e il M</w:t>
      </w:r>
      <w:r w:rsidRPr="00D535B9">
        <w:rPr>
          <w:rFonts w:eastAsia="Times New Roman" w:cs="Times New Roman"/>
          <w:sz w:val="32"/>
          <w:szCs w:val="32"/>
          <w:lang w:eastAsia="it-IT"/>
        </w:rPr>
        <w:t>ale</w:t>
      </w:r>
      <w:r>
        <w:rPr>
          <w:rFonts w:eastAsia="Times New Roman" w:cs="Times New Roman"/>
          <w:sz w:val="32"/>
          <w:szCs w:val="32"/>
          <w:lang w:eastAsia="it-IT"/>
        </w:rPr>
        <w:t>,</w:t>
      </w:r>
      <w:r w:rsidRPr="00D535B9">
        <w:rPr>
          <w:rFonts w:eastAsia="Times New Roman" w:cs="Times New Roman"/>
          <w:sz w:val="32"/>
          <w:szCs w:val="32"/>
          <w:lang w:eastAsia="it-IT"/>
        </w:rPr>
        <w:t xml:space="preserve"> </w:t>
      </w:r>
      <w:r w:rsidRPr="00D535B9">
        <w:rPr>
          <w:rFonts w:eastAsia="Times New Roman" w:cs="Times New Roman"/>
          <w:sz w:val="32"/>
          <w:szCs w:val="32"/>
          <w:lang w:eastAsia="it-IT"/>
        </w:rPr>
        <w:t xml:space="preserve">tra le forze che ostacolano la normale esistenza dei due giovani innamorati e quelle che invece vengono a aiutarli e sostenerli </w:t>
      </w:r>
    </w:p>
    <w:p w:rsidR="00737CB1" w:rsidRDefault="00737CB1" w:rsidP="006B2285">
      <w:pPr>
        <w:spacing w:after="0" w:line="20" w:lineRule="atLeast"/>
        <w:jc w:val="both"/>
        <w:rPr>
          <w:b/>
          <w:sz w:val="32"/>
          <w:szCs w:val="32"/>
        </w:rPr>
      </w:pPr>
    </w:p>
    <w:p w:rsidR="001C704C" w:rsidRPr="00D535B9" w:rsidRDefault="001C704C" w:rsidP="006B2285">
      <w:pPr>
        <w:spacing w:after="0" w:line="20" w:lineRule="atLeast"/>
        <w:jc w:val="both"/>
        <w:rPr>
          <w:sz w:val="32"/>
          <w:szCs w:val="32"/>
        </w:rPr>
      </w:pPr>
      <w:r w:rsidRPr="00D535B9">
        <w:rPr>
          <w:b/>
          <w:sz w:val="32"/>
          <w:szCs w:val="32"/>
        </w:rPr>
        <w:t>Esordio</w:t>
      </w:r>
      <w:r w:rsidRPr="00D535B9">
        <w:rPr>
          <w:sz w:val="32"/>
          <w:szCs w:val="32"/>
        </w:rPr>
        <w:t xml:space="preserve"> (a don Abbondio si intima di non preparare le nozze)</w:t>
      </w:r>
    </w:p>
    <w:p w:rsidR="001C704C" w:rsidRPr="00D535B9" w:rsidRDefault="001C704C" w:rsidP="006B2285">
      <w:pPr>
        <w:spacing w:after="0" w:line="20" w:lineRule="atLeast"/>
        <w:jc w:val="both"/>
        <w:rPr>
          <w:sz w:val="32"/>
          <w:szCs w:val="32"/>
        </w:rPr>
      </w:pPr>
      <w:r w:rsidRPr="00D535B9">
        <w:rPr>
          <w:b/>
          <w:sz w:val="32"/>
          <w:szCs w:val="32"/>
        </w:rPr>
        <w:t>Mutamenti e peripezie</w:t>
      </w:r>
      <w:r w:rsidRPr="00D535B9">
        <w:rPr>
          <w:sz w:val="32"/>
          <w:szCs w:val="32"/>
        </w:rPr>
        <w:t xml:space="preserve"> (il matrimonio “a sorpresa”, le disavventure di Renzo a Milano ecc.)</w:t>
      </w:r>
    </w:p>
    <w:p w:rsidR="001C704C" w:rsidRPr="00D535B9" w:rsidRDefault="001C704C" w:rsidP="006B2285">
      <w:pPr>
        <w:spacing w:after="0" w:line="20" w:lineRule="atLeast"/>
        <w:jc w:val="both"/>
        <w:rPr>
          <w:sz w:val="32"/>
          <w:szCs w:val="32"/>
        </w:rPr>
      </w:pPr>
      <w:r w:rsidRPr="00D535B9">
        <w:rPr>
          <w:b/>
          <w:sz w:val="32"/>
          <w:szCs w:val="32"/>
        </w:rPr>
        <w:t>Digressioni</w:t>
      </w:r>
      <w:r w:rsidRPr="00D535B9">
        <w:rPr>
          <w:sz w:val="32"/>
          <w:szCs w:val="32"/>
        </w:rPr>
        <w:t xml:space="preserve"> (</w:t>
      </w:r>
      <w:r w:rsidR="007A563C">
        <w:rPr>
          <w:sz w:val="32"/>
          <w:szCs w:val="32"/>
        </w:rPr>
        <w:t xml:space="preserve">Monaca di Monza, </w:t>
      </w:r>
      <w:r w:rsidRPr="00D535B9">
        <w:rPr>
          <w:sz w:val="32"/>
          <w:szCs w:val="32"/>
        </w:rPr>
        <w:t>assalto ai forni a Milano</w:t>
      </w:r>
      <w:r w:rsidR="007A563C">
        <w:rPr>
          <w:sz w:val="32"/>
          <w:szCs w:val="32"/>
        </w:rPr>
        <w:t xml:space="preserve"> ecc.</w:t>
      </w:r>
      <w:r w:rsidRPr="00D535B9">
        <w:rPr>
          <w:sz w:val="32"/>
          <w:szCs w:val="32"/>
        </w:rPr>
        <w:t>)</w:t>
      </w:r>
    </w:p>
    <w:p w:rsidR="001C704C" w:rsidRPr="00D535B9" w:rsidRDefault="001C704C" w:rsidP="006B2285">
      <w:pPr>
        <w:spacing w:after="0" w:line="20" w:lineRule="atLeast"/>
        <w:jc w:val="both"/>
        <w:rPr>
          <w:sz w:val="32"/>
          <w:szCs w:val="32"/>
        </w:rPr>
      </w:pPr>
      <w:proofErr w:type="spellStart"/>
      <w:r w:rsidRPr="00D535B9">
        <w:rPr>
          <w:b/>
          <w:sz w:val="32"/>
          <w:szCs w:val="32"/>
        </w:rPr>
        <w:t>Spannung</w:t>
      </w:r>
      <w:proofErr w:type="spellEnd"/>
      <w:r w:rsidRPr="00D535B9">
        <w:rPr>
          <w:sz w:val="32"/>
          <w:szCs w:val="32"/>
        </w:rPr>
        <w:t xml:space="preserve"> (la peste)</w:t>
      </w:r>
    </w:p>
    <w:p w:rsidR="001C704C" w:rsidRPr="00D535B9" w:rsidRDefault="001C704C" w:rsidP="006B2285">
      <w:pPr>
        <w:spacing w:after="0" w:line="20" w:lineRule="atLeast"/>
        <w:jc w:val="both"/>
        <w:rPr>
          <w:sz w:val="32"/>
          <w:szCs w:val="32"/>
        </w:rPr>
      </w:pPr>
      <w:r w:rsidRPr="00D535B9">
        <w:rPr>
          <w:b/>
          <w:sz w:val="32"/>
          <w:szCs w:val="32"/>
        </w:rPr>
        <w:t>Scioglimento</w:t>
      </w:r>
      <w:r w:rsidRPr="00D535B9">
        <w:rPr>
          <w:sz w:val="32"/>
          <w:szCs w:val="32"/>
        </w:rPr>
        <w:t xml:space="preserve"> (il matrimonio viene celebrato)</w:t>
      </w:r>
    </w:p>
    <w:p w:rsidR="00073381" w:rsidRPr="00D535B9" w:rsidRDefault="00073381" w:rsidP="006B2285">
      <w:pPr>
        <w:spacing w:after="0" w:line="20" w:lineRule="atLeast"/>
        <w:jc w:val="both"/>
        <w:rPr>
          <w:sz w:val="32"/>
          <w:szCs w:val="32"/>
        </w:rPr>
      </w:pPr>
    </w:p>
    <w:p w:rsidR="00073381" w:rsidRPr="0085595B" w:rsidRDefault="005273C0" w:rsidP="0085595B">
      <w:pPr>
        <w:spacing w:after="0" w:line="20" w:lineRule="atLeast"/>
        <w:jc w:val="both"/>
        <w:rPr>
          <w:b/>
          <w:sz w:val="32"/>
          <w:szCs w:val="32"/>
        </w:rPr>
      </w:pPr>
      <w:r w:rsidRPr="00D535B9">
        <w:rPr>
          <w:b/>
          <w:sz w:val="32"/>
          <w:szCs w:val="32"/>
        </w:rPr>
        <w:t>TEMPO DELLA STORIA</w:t>
      </w:r>
      <w:r w:rsidR="0085595B">
        <w:rPr>
          <w:b/>
          <w:sz w:val="32"/>
          <w:szCs w:val="32"/>
        </w:rPr>
        <w:t xml:space="preserve">: </w:t>
      </w:r>
      <w:r w:rsidR="00073381" w:rsidRPr="00D535B9">
        <w:rPr>
          <w:sz w:val="32"/>
          <w:szCs w:val="32"/>
        </w:rPr>
        <w:t>dal 7 novembre 1628 all’autunno del 1631</w:t>
      </w:r>
    </w:p>
    <w:p w:rsidR="0085595B" w:rsidRPr="00D535B9" w:rsidRDefault="0085595B" w:rsidP="0085595B">
      <w:pPr>
        <w:numPr>
          <w:ilvl w:val="0"/>
          <w:numId w:val="8"/>
        </w:numPr>
        <w:spacing w:after="0" w:line="240" w:lineRule="auto"/>
        <w:ind w:left="0"/>
        <w:rPr>
          <w:rFonts w:eastAsia="Times New Roman" w:cs="Tahoma"/>
          <w:vanish/>
          <w:color w:val="000000"/>
          <w:sz w:val="32"/>
          <w:szCs w:val="32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85595B" w:rsidRPr="00D535B9" w:rsidTr="004541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95B" w:rsidRPr="00D535B9" w:rsidRDefault="0085595B" w:rsidP="0085595B">
            <w:pPr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color w:val="404040"/>
                <w:sz w:val="32"/>
                <w:szCs w:val="32"/>
                <w:lang w:eastAsia="it-IT"/>
              </w:rPr>
            </w:pPr>
          </w:p>
        </w:tc>
      </w:tr>
      <w:tr w:rsidR="0085595B" w:rsidRPr="00D535B9" w:rsidTr="004541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95B" w:rsidRPr="00D535B9" w:rsidRDefault="0085595B" w:rsidP="0085595B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it-IT"/>
              </w:rPr>
            </w:pPr>
          </w:p>
        </w:tc>
      </w:tr>
      <w:tr w:rsidR="0085595B" w:rsidRPr="00D535B9" w:rsidTr="004541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5595B" w:rsidRDefault="0085595B" w:rsidP="0085595B">
            <w:pPr>
              <w:spacing w:after="0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it-IT"/>
              </w:rPr>
            </w:pPr>
            <w:r>
              <w:rPr>
                <w:rFonts w:eastAsia="Times New Roman" w:cs="Times New Roman"/>
                <w:sz w:val="32"/>
                <w:szCs w:val="32"/>
                <w:lang w:eastAsia="it-IT"/>
              </w:rPr>
              <w:t>Al</w:t>
            </w:r>
            <w:r w:rsidRPr="00D535B9">
              <w:rPr>
                <w:rFonts w:eastAsia="Times New Roman" w:cs="Times New Roman"/>
                <w:sz w:val="32"/>
                <w:szCs w:val="32"/>
                <w:lang w:eastAsia="it-IT"/>
              </w:rPr>
              <w:t xml:space="preserve">essandro Manzoni </w:t>
            </w:r>
            <w:r>
              <w:rPr>
                <w:rFonts w:eastAsia="Times New Roman" w:cs="Times New Roman"/>
                <w:sz w:val="32"/>
                <w:szCs w:val="32"/>
                <w:lang w:eastAsia="it-IT"/>
              </w:rPr>
              <w:t>ambienta</w:t>
            </w:r>
            <w:r w:rsidRPr="00D535B9">
              <w:rPr>
                <w:rFonts w:eastAsia="Times New Roman" w:cs="Times New Roman"/>
                <w:sz w:val="32"/>
                <w:szCs w:val="32"/>
                <w:lang w:eastAsia="it-IT"/>
              </w:rPr>
              <w:t xml:space="preserve"> il romanzo nella Milano del Seicento</w:t>
            </w:r>
            <w:r>
              <w:rPr>
                <w:rFonts w:eastAsia="Times New Roman" w:cs="Times New Roman"/>
                <w:sz w:val="32"/>
                <w:szCs w:val="32"/>
                <w:lang w:eastAsia="it-IT"/>
              </w:rPr>
              <w:t>.</w:t>
            </w:r>
          </w:p>
          <w:p w:rsidR="0085595B" w:rsidRPr="00D535B9" w:rsidRDefault="0085595B" w:rsidP="0085595B">
            <w:pPr>
              <w:spacing w:after="0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it-IT"/>
              </w:rPr>
            </w:pPr>
            <w:r>
              <w:rPr>
                <w:rFonts w:eastAsia="Times New Roman" w:cs="Times New Roman"/>
                <w:sz w:val="32"/>
                <w:szCs w:val="32"/>
                <w:lang w:eastAsia="it-IT"/>
              </w:rPr>
              <w:t>I</w:t>
            </w:r>
            <w:r w:rsidRPr="00D535B9">
              <w:rPr>
                <w:rFonts w:eastAsia="Times New Roman" w:cs="Times New Roman"/>
                <w:sz w:val="32"/>
                <w:szCs w:val="32"/>
                <w:lang w:eastAsia="it-IT"/>
              </w:rPr>
              <w:t xml:space="preserve">l romanzo descrive la società lombarda del 1600, nel periodo della dominazione spagnola. In Italia si assiste a un periodo </w:t>
            </w:r>
            <w:r>
              <w:rPr>
                <w:rFonts w:eastAsia="Times New Roman" w:cs="Times New Roman"/>
                <w:sz w:val="32"/>
                <w:szCs w:val="32"/>
                <w:lang w:eastAsia="it-IT"/>
              </w:rPr>
              <w:t>di decadenza morale ed economica, di crisi nel</w:t>
            </w:r>
            <w:r w:rsidRPr="00D535B9">
              <w:rPr>
                <w:rFonts w:eastAsia="Times New Roman" w:cs="Times New Roman"/>
                <w:sz w:val="32"/>
                <w:szCs w:val="32"/>
                <w:lang w:eastAsia="it-IT"/>
              </w:rPr>
              <w:t>l'amministrazione della</w:t>
            </w:r>
            <w:r>
              <w:rPr>
                <w:rFonts w:eastAsia="Times New Roman" w:cs="Times New Roman"/>
                <w:sz w:val="32"/>
                <w:szCs w:val="32"/>
                <w:lang w:eastAsia="it-IT"/>
              </w:rPr>
              <w:t xml:space="preserve"> politica e</w:t>
            </w:r>
            <w:r w:rsidRPr="00D535B9">
              <w:rPr>
                <w:rFonts w:eastAsia="Times New Roman" w:cs="Times New Roman"/>
                <w:sz w:val="32"/>
                <w:szCs w:val="32"/>
                <w:lang w:eastAsia="it-IT"/>
              </w:rPr>
              <w:t xml:space="preserve"> giustizia</w:t>
            </w:r>
            <w:r>
              <w:rPr>
                <w:rFonts w:eastAsia="Times New Roman" w:cs="Times New Roman"/>
                <w:sz w:val="32"/>
                <w:szCs w:val="32"/>
                <w:lang w:eastAsia="it-IT"/>
              </w:rPr>
              <w:t>.</w:t>
            </w:r>
            <w:r w:rsidRPr="00D535B9">
              <w:rPr>
                <w:rFonts w:eastAsia="Times New Roman" w:cs="Times New Roman"/>
                <w:sz w:val="32"/>
                <w:szCs w:val="32"/>
                <w:lang w:eastAsia="it-IT"/>
              </w:rPr>
              <w:t xml:space="preserve"> Nel descrivere questa società, Manzoni assume un atteggiamento da illuminista, cogliendo tutti gli aspetti del reale: pregiudizi, ingiustizie, ignoranza, irrazionalità della folla, prepotenza dei signori.</w:t>
            </w:r>
            <w:r>
              <w:rPr>
                <w:rFonts w:eastAsia="Times New Roman" w:cs="Times New Roman"/>
                <w:sz w:val="32"/>
                <w:szCs w:val="32"/>
                <w:lang w:eastAsia="it-IT"/>
              </w:rPr>
              <w:t xml:space="preserve"> </w:t>
            </w:r>
            <w:r w:rsidRPr="00D535B9">
              <w:rPr>
                <w:rFonts w:eastAsia="Times New Roman" w:cs="Times New Roman"/>
                <w:sz w:val="32"/>
                <w:szCs w:val="32"/>
                <w:lang w:eastAsia="it-IT"/>
              </w:rPr>
              <w:t>illuminista, L</w:t>
            </w:r>
            <w:r>
              <w:rPr>
                <w:rFonts w:eastAsia="Times New Roman" w:cs="Times New Roman"/>
                <w:sz w:val="32"/>
                <w:szCs w:val="32"/>
                <w:lang w:eastAsia="it-IT"/>
              </w:rPr>
              <w:t>’</w:t>
            </w:r>
            <w:r w:rsidRPr="00D535B9">
              <w:rPr>
                <w:rFonts w:eastAsia="Times New Roman" w:cs="Times New Roman"/>
                <w:sz w:val="32"/>
                <w:szCs w:val="32"/>
                <w:lang w:eastAsia="it-IT"/>
              </w:rPr>
              <w:t>ideale di società manzoniana si fonda su principi cristiani ed evangelici, quindi sull</w:t>
            </w:r>
            <w:r>
              <w:rPr>
                <w:rFonts w:eastAsia="Times New Roman" w:cs="Times New Roman"/>
                <w:sz w:val="32"/>
                <w:szCs w:val="32"/>
                <w:lang w:eastAsia="it-IT"/>
              </w:rPr>
              <w:t>’</w:t>
            </w:r>
            <w:r w:rsidRPr="00D535B9">
              <w:rPr>
                <w:rFonts w:eastAsia="Times New Roman" w:cs="Times New Roman"/>
                <w:sz w:val="32"/>
                <w:szCs w:val="32"/>
                <w:lang w:eastAsia="it-IT"/>
              </w:rPr>
              <w:t>uguaglianza, l</w:t>
            </w:r>
            <w:r>
              <w:rPr>
                <w:rFonts w:eastAsia="Times New Roman" w:cs="Times New Roman"/>
                <w:sz w:val="32"/>
                <w:szCs w:val="32"/>
                <w:lang w:eastAsia="it-IT"/>
              </w:rPr>
              <w:t xml:space="preserve">’umiltà, la generosità, </w:t>
            </w:r>
            <w:r w:rsidRPr="00D535B9">
              <w:rPr>
                <w:rFonts w:eastAsia="Times New Roman" w:cs="Times New Roman"/>
                <w:sz w:val="32"/>
                <w:szCs w:val="32"/>
                <w:lang w:eastAsia="it-IT"/>
              </w:rPr>
              <w:t xml:space="preserve">la rassegnazione. </w:t>
            </w:r>
            <w:r>
              <w:rPr>
                <w:rFonts w:eastAsia="Times New Roman" w:cs="Times New Roman"/>
                <w:sz w:val="32"/>
                <w:szCs w:val="32"/>
                <w:lang w:eastAsia="it-IT"/>
              </w:rPr>
              <w:t>Costituiscono suoi ideali l’</w:t>
            </w:r>
            <w:r w:rsidRPr="00D535B9">
              <w:rPr>
                <w:rFonts w:eastAsia="Times New Roman" w:cs="Times New Roman"/>
                <w:sz w:val="32"/>
                <w:szCs w:val="32"/>
                <w:lang w:eastAsia="it-IT"/>
              </w:rPr>
              <w:t>indipe</w:t>
            </w:r>
            <w:r>
              <w:rPr>
                <w:rFonts w:eastAsia="Times New Roman" w:cs="Times New Roman"/>
                <w:sz w:val="32"/>
                <w:szCs w:val="32"/>
                <w:lang w:eastAsia="it-IT"/>
              </w:rPr>
              <w:t>ndenza nazionale,</w:t>
            </w:r>
            <w:r w:rsidRPr="00D535B9">
              <w:rPr>
                <w:rFonts w:eastAsia="Times New Roman" w:cs="Times New Roman"/>
                <w:sz w:val="32"/>
                <w:szCs w:val="32"/>
                <w:lang w:eastAsia="it-IT"/>
              </w:rPr>
              <w:t xml:space="preserve"> una politica inte</w:t>
            </w:r>
            <w:r>
              <w:rPr>
                <w:rFonts w:eastAsia="Times New Roman" w:cs="Times New Roman"/>
                <w:sz w:val="32"/>
                <w:szCs w:val="32"/>
                <w:lang w:eastAsia="it-IT"/>
              </w:rPr>
              <w:t>rna equa e che si opponga a sop</w:t>
            </w:r>
            <w:r w:rsidRPr="00D535B9">
              <w:rPr>
                <w:rFonts w:eastAsia="Times New Roman" w:cs="Times New Roman"/>
                <w:sz w:val="32"/>
                <w:szCs w:val="32"/>
                <w:lang w:eastAsia="it-IT"/>
              </w:rPr>
              <w:t>rusi e prevaricazione, restando immune agli interessi dei potenti; un apparato di giustizia che faccia rispettare la legge, tutelando l</w:t>
            </w:r>
            <w:r>
              <w:rPr>
                <w:rFonts w:eastAsia="Times New Roman" w:cs="Times New Roman"/>
                <w:sz w:val="32"/>
                <w:szCs w:val="32"/>
                <w:lang w:eastAsia="it-IT"/>
              </w:rPr>
              <w:t>’</w:t>
            </w:r>
            <w:r w:rsidRPr="00D535B9">
              <w:rPr>
                <w:rFonts w:eastAsia="Times New Roman" w:cs="Times New Roman"/>
                <w:sz w:val="32"/>
                <w:szCs w:val="32"/>
                <w:lang w:eastAsia="it-IT"/>
              </w:rPr>
              <w:t>individuo; una distribuzione più equa della ricchezza.</w:t>
            </w:r>
          </w:p>
        </w:tc>
      </w:tr>
    </w:tbl>
    <w:p w:rsidR="0085595B" w:rsidRPr="00D535B9" w:rsidRDefault="0085595B" w:rsidP="006B2285">
      <w:pPr>
        <w:spacing w:after="0" w:line="20" w:lineRule="atLeast"/>
        <w:jc w:val="both"/>
        <w:rPr>
          <w:sz w:val="32"/>
          <w:szCs w:val="32"/>
        </w:rPr>
      </w:pPr>
    </w:p>
    <w:p w:rsidR="005273C0" w:rsidRPr="00D535B9" w:rsidRDefault="005273C0" w:rsidP="006B2285">
      <w:pPr>
        <w:spacing w:after="0" w:line="20" w:lineRule="atLeast"/>
        <w:jc w:val="both"/>
        <w:rPr>
          <w:sz w:val="32"/>
          <w:szCs w:val="32"/>
        </w:rPr>
      </w:pPr>
    </w:p>
    <w:p w:rsidR="0085595B" w:rsidRDefault="0085595B" w:rsidP="00A41229">
      <w:pPr>
        <w:spacing w:after="0" w:line="20" w:lineRule="atLeast"/>
        <w:jc w:val="both"/>
        <w:rPr>
          <w:b/>
          <w:sz w:val="32"/>
          <w:szCs w:val="32"/>
        </w:rPr>
      </w:pPr>
    </w:p>
    <w:p w:rsidR="0085595B" w:rsidRDefault="0085595B" w:rsidP="00A41229">
      <w:pPr>
        <w:spacing w:after="0" w:line="20" w:lineRule="atLeast"/>
        <w:jc w:val="both"/>
        <w:rPr>
          <w:b/>
          <w:sz w:val="32"/>
          <w:szCs w:val="32"/>
        </w:rPr>
      </w:pPr>
    </w:p>
    <w:p w:rsidR="0085595B" w:rsidRDefault="0085595B" w:rsidP="00A41229">
      <w:pPr>
        <w:spacing w:after="0" w:line="20" w:lineRule="atLeast"/>
        <w:jc w:val="both"/>
        <w:rPr>
          <w:b/>
          <w:sz w:val="32"/>
          <w:szCs w:val="32"/>
        </w:rPr>
      </w:pPr>
    </w:p>
    <w:p w:rsidR="00A41229" w:rsidRDefault="00A41229" w:rsidP="00A41229">
      <w:pPr>
        <w:spacing w:after="0" w:line="20" w:lineRule="atLeast"/>
        <w:jc w:val="both"/>
        <w:rPr>
          <w:b/>
          <w:sz w:val="32"/>
          <w:szCs w:val="32"/>
        </w:rPr>
      </w:pPr>
      <w:r w:rsidRPr="00D535B9">
        <w:rPr>
          <w:b/>
          <w:sz w:val="32"/>
          <w:szCs w:val="32"/>
        </w:rPr>
        <w:lastRenderedPageBreak/>
        <w:t>IL SISTEMA DEI PERSONAGGI</w:t>
      </w:r>
    </w:p>
    <w:p w:rsidR="00A41229" w:rsidRPr="00D535B9" w:rsidRDefault="00A41229" w:rsidP="00A41229">
      <w:pPr>
        <w:spacing w:after="0" w:line="20" w:lineRule="atLeast"/>
        <w:jc w:val="both"/>
        <w:rPr>
          <w:b/>
          <w:sz w:val="32"/>
          <w:szCs w:val="32"/>
        </w:rPr>
      </w:pPr>
    </w:p>
    <w:p w:rsidR="001D1156" w:rsidRDefault="001D1156" w:rsidP="00A41229">
      <w:pPr>
        <w:spacing w:after="0" w:line="20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Protagonista – eroe: </w:t>
      </w:r>
      <w:r w:rsidRPr="001D1156">
        <w:rPr>
          <w:sz w:val="32"/>
          <w:szCs w:val="32"/>
        </w:rPr>
        <w:t xml:space="preserve">Renzo </w:t>
      </w:r>
    </w:p>
    <w:p w:rsidR="00A41229" w:rsidRPr="00D535B9" w:rsidRDefault="001D1156" w:rsidP="00A41229">
      <w:pPr>
        <w:spacing w:after="0" w:line="20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A41229" w:rsidRPr="00D535B9">
        <w:rPr>
          <w:b/>
          <w:sz w:val="32"/>
          <w:szCs w:val="32"/>
        </w:rPr>
        <w:t>ntagonista</w:t>
      </w:r>
      <w:r>
        <w:rPr>
          <w:b/>
          <w:sz w:val="32"/>
          <w:szCs w:val="32"/>
        </w:rPr>
        <w:t>:</w:t>
      </w:r>
      <w:r w:rsidR="00A41229" w:rsidRPr="00D535B9">
        <w:rPr>
          <w:b/>
          <w:sz w:val="32"/>
          <w:szCs w:val="32"/>
        </w:rPr>
        <w:t xml:space="preserve"> </w:t>
      </w:r>
      <w:r w:rsidRPr="001D1156">
        <w:rPr>
          <w:sz w:val="32"/>
          <w:szCs w:val="32"/>
        </w:rPr>
        <w:t>D</w:t>
      </w:r>
      <w:r w:rsidRPr="001D1156">
        <w:rPr>
          <w:sz w:val="32"/>
          <w:szCs w:val="32"/>
        </w:rPr>
        <w:t>on Rodrigo</w:t>
      </w:r>
    </w:p>
    <w:p w:rsidR="001D1156" w:rsidRDefault="00A41229" w:rsidP="00A41229">
      <w:pPr>
        <w:spacing w:after="0" w:line="20" w:lineRule="atLeast"/>
        <w:jc w:val="both"/>
        <w:rPr>
          <w:b/>
          <w:sz w:val="32"/>
          <w:szCs w:val="32"/>
        </w:rPr>
      </w:pPr>
      <w:r w:rsidRPr="00D535B9">
        <w:rPr>
          <w:b/>
          <w:sz w:val="32"/>
          <w:szCs w:val="32"/>
        </w:rPr>
        <w:t xml:space="preserve">Oppositori : </w:t>
      </w:r>
      <w:proofErr w:type="spellStart"/>
      <w:r w:rsidRPr="001D1156">
        <w:rPr>
          <w:sz w:val="32"/>
          <w:szCs w:val="32"/>
        </w:rPr>
        <w:t>Griso</w:t>
      </w:r>
      <w:proofErr w:type="spellEnd"/>
      <w:r w:rsidRPr="001D1156">
        <w:rPr>
          <w:sz w:val="32"/>
          <w:szCs w:val="32"/>
        </w:rPr>
        <w:t xml:space="preserve">, conte Attilio, Nibbio, i bravi, conte zio, monaca di Monza, Don Abbondio, Azzeccagarbugli, </w:t>
      </w:r>
      <w:r w:rsidR="001D1156" w:rsidRPr="001D1156">
        <w:rPr>
          <w:sz w:val="32"/>
          <w:szCs w:val="32"/>
        </w:rPr>
        <w:t xml:space="preserve">l'innominato, </w:t>
      </w:r>
      <w:r w:rsidRPr="001D1156">
        <w:rPr>
          <w:sz w:val="32"/>
          <w:szCs w:val="32"/>
        </w:rPr>
        <w:t>ecc</w:t>
      </w:r>
      <w:r w:rsidR="001D1156">
        <w:rPr>
          <w:b/>
          <w:sz w:val="32"/>
          <w:szCs w:val="32"/>
        </w:rPr>
        <w:t>.</w:t>
      </w:r>
      <w:r w:rsidRPr="00D535B9">
        <w:rPr>
          <w:b/>
          <w:sz w:val="32"/>
          <w:szCs w:val="32"/>
        </w:rPr>
        <w:t xml:space="preserve"> </w:t>
      </w:r>
    </w:p>
    <w:p w:rsidR="001D1156" w:rsidRPr="001D1156" w:rsidRDefault="001D1156" w:rsidP="00A41229">
      <w:pPr>
        <w:spacing w:after="0" w:line="20" w:lineRule="atLeast"/>
        <w:jc w:val="both"/>
        <w:rPr>
          <w:sz w:val="32"/>
          <w:szCs w:val="32"/>
        </w:rPr>
      </w:pPr>
      <w:r>
        <w:rPr>
          <w:b/>
          <w:sz w:val="32"/>
          <w:szCs w:val="32"/>
        </w:rPr>
        <w:t>Aiutanti</w:t>
      </w:r>
      <w:r w:rsidR="00A41229" w:rsidRPr="00D535B9">
        <w:rPr>
          <w:b/>
          <w:sz w:val="32"/>
          <w:szCs w:val="32"/>
        </w:rPr>
        <w:t xml:space="preserve">: </w:t>
      </w:r>
      <w:r w:rsidR="00A41229" w:rsidRPr="001D1156">
        <w:rPr>
          <w:sz w:val="32"/>
          <w:szCs w:val="32"/>
        </w:rPr>
        <w:t xml:space="preserve">Padre Cristoforo, Agnese, don Ferrante, donna Prassede, Federigo Borromeo, l'innominato, ecc. </w:t>
      </w:r>
    </w:p>
    <w:p w:rsidR="001D1156" w:rsidRDefault="00A41229" w:rsidP="00A41229">
      <w:pPr>
        <w:spacing w:after="0" w:line="20" w:lineRule="atLeast"/>
        <w:jc w:val="both"/>
        <w:rPr>
          <w:b/>
          <w:sz w:val="32"/>
          <w:szCs w:val="32"/>
        </w:rPr>
      </w:pPr>
      <w:r w:rsidRPr="00D535B9">
        <w:rPr>
          <w:b/>
          <w:sz w:val="32"/>
          <w:szCs w:val="32"/>
        </w:rPr>
        <w:t xml:space="preserve">Oggetto del desiderio: </w:t>
      </w:r>
      <w:r w:rsidRPr="001D1156">
        <w:rPr>
          <w:sz w:val="32"/>
          <w:szCs w:val="32"/>
        </w:rPr>
        <w:t>Lucia</w:t>
      </w:r>
      <w:r w:rsidRPr="00D535B9">
        <w:rPr>
          <w:b/>
          <w:sz w:val="32"/>
          <w:szCs w:val="32"/>
        </w:rPr>
        <w:t xml:space="preserve"> </w:t>
      </w:r>
    </w:p>
    <w:p w:rsidR="005273C0" w:rsidRPr="00D535B9" w:rsidRDefault="005273C0">
      <w:pPr>
        <w:spacing w:after="0" w:line="20" w:lineRule="atLeast"/>
        <w:jc w:val="both"/>
        <w:rPr>
          <w:b/>
          <w:sz w:val="32"/>
          <w:szCs w:val="32"/>
        </w:rPr>
      </w:pPr>
    </w:p>
    <w:p w:rsidR="009A7E5C" w:rsidRPr="00D535B9" w:rsidRDefault="009A7E5C">
      <w:pPr>
        <w:spacing w:after="0" w:line="20" w:lineRule="atLeast"/>
        <w:jc w:val="both"/>
        <w:rPr>
          <w:b/>
          <w:sz w:val="32"/>
          <w:szCs w:val="32"/>
        </w:rPr>
      </w:pPr>
    </w:p>
    <w:p w:rsidR="009A7E5C" w:rsidRPr="00D535B9" w:rsidRDefault="009A7E5C">
      <w:pPr>
        <w:spacing w:after="0" w:line="20" w:lineRule="atLeast"/>
        <w:jc w:val="both"/>
        <w:rPr>
          <w:b/>
          <w:sz w:val="32"/>
          <w:szCs w:val="32"/>
        </w:rPr>
      </w:pPr>
    </w:p>
    <w:p w:rsidR="009A7E5C" w:rsidRPr="00D535B9" w:rsidRDefault="009A7E5C">
      <w:pPr>
        <w:spacing w:after="0" w:line="20" w:lineRule="atLeast"/>
        <w:jc w:val="both"/>
        <w:rPr>
          <w:b/>
          <w:sz w:val="32"/>
          <w:szCs w:val="32"/>
        </w:rPr>
      </w:pPr>
    </w:p>
    <w:p w:rsidR="0085595B" w:rsidRDefault="0085595B" w:rsidP="009A7E5C">
      <w:pPr>
        <w:spacing w:after="0" w:line="20" w:lineRule="atLeast"/>
        <w:jc w:val="both"/>
        <w:rPr>
          <w:b/>
          <w:sz w:val="32"/>
          <w:szCs w:val="32"/>
        </w:rPr>
      </w:pPr>
    </w:p>
    <w:p w:rsidR="0085595B" w:rsidRDefault="0085595B" w:rsidP="009A7E5C">
      <w:pPr>
        <w:spacing w:after="0" w:line="20" w:lineRule="atLeast"/>
        <w:jc w:val="both"/>
        <w:rPr>
          <w:b/>
          <w:sz w:val="32"/>
          <w:szCs w:val="32"/>
        </w:rPr>
      </w:pPr>
    </w:p>
    <w:p w:rsidR="0085595B" w:rsidRDefault="0085595B" w:rsidP="009A7E5C">
      <w:pPr>
        <w:spacing w:after="0" w:line="20" w:lineRule="atLeast"/>
        <w:jc w:val="both"/>
        <w:rPr>
          <w:b/>
          <w:sz w:val="32"/>
          <w:szCs w:val="32"/>
        </w:rPr>
      </w:pPr>
    </w:p>
    <w:p w:rsidR="0085595B" w:rsidRDefault="0085595B" w:rsidP="009A7E5C">
      <w:pPr>
        <w:spacing w:after="0" w:line="20" w:lineRule="atLeast"/>
        <w:jc w:val="both"/>
        <w:rPr>
          <w:b/>
          <w:sz w:val="32"/>
          <w:szCs w:val="32"/>
        </w:rPr>
      </w:pPr>
    </w:p>
    <w:p w:rsidR="0085595B" w:rsidRDefault="0085595B" w:rsidP="009A7E5C">
      <w:pPr>
        <w:spacing w:after="0" w:line="20" w:lineRule="atLeast"/>
        <w:jc w:val="both"/>
        <w:rPr>
          <w:b/>
          <w:sz w:val="32"/>
          <w:szCs w:val="32"/>
        </w:rPr>
      </w:pPr>
    </w:p>
    <w:p w:rsidR="0085595B" w:rsidRDefault="0085595B" w:rsidP="009A7E5C">
      <w:pPr>
        <w:spacing w:after="0" w:line="20" w:lineRule="atLeast"/>
        <w:jc w:val="both"/>
        <w:rPr>
          <w:b/>
          <w:sz w:val="32"/>
          <w:szCs w:val="32"/>
        </w:rPr>
      </w:pPr>
    </w:p>
    <w:p w:rsidR="0085595B" w:rsidRDefault="0085595B" w:rsidP="009A7E5C">
      <w:pPr>
        <w:spacing w:after="0" w:line="20" w:lineRule="atLeast"/>
        <w:jc w:val="both"/>
        <w:rPr>
          <w:b/>
          <w:sz w:val="32"/>
          <w:szCs w:val="32"/>
        </w:rPr>
      </w:pPr>
    </w:p>
    <w:p w:rsidR="0085595B" w:rsidRDefault="0085595B" w:rsidP="009A7E5C">
      <w:pPr>
        <w:spacing w:after="0" w:line="20" w:lineRule="atLeast"/>
        <w:jc w:val="both"/>
        <w:rPr>
          <w:b/>
          <w:sz w:val="32"/>
          <w:szCs w:val="32"/>
        </w:rPr>
      </w:pPr>
    </w:p>
    <w:p w:rsidR="0085595B" w:rsidRDefault="0085595B" w:rsidP="009A7E5C">
      <w:pPr>
        <w:spacing w:after="0" w:line="20" w:lineRule="atLeast"/>
        <w:jc w:val="both"/>
        <w:rPr>
          <w:b/>
          <w:sz w:val="32"/>
          <w:szCs w:val="32"/>
        </w:rPr>
      </w:pPr>
    </w:p>
    <w:p w:rsidR="0085595B" w:rsidRDefault="0085595B" w:rsidP="009A7E5C">
      <w:pPr>
        <w:spacing w:after="0" w:line="20" w:lineRule="atLeast"/>
        <w:jc w:val="both"/>
        <w:rPr>
          <w:b/>
          <w:sz w:val="32"/>
          <w:szCs w:val="32"/>
        </w:rPr>
      </w:pPr>
    </w:p>
    <w:p w:rsidR="0085595B" w:rsidRDefault="0085595B" w:rsidP="009A7E5C">
      <w:pPr>
        <w:spacing w:after="0" w:line="20" w:lineRule="atLeast"/>
        <w:jc w:val="both"/>
        <w:rPr>
          <w:b/>
          <w:sz w:val="32"/>
          <w:szCs w:val="32"/>
        </w:rPr>
      </w:pPr>
    </w:p>
    <w:p w:rsidR="0085595B" w:rsidRDefault="0085595B" w:rsidP="009A7E5C">
      <w:pPr>
        <w:spacing w:after="0" w:line="20" w:lineRule="atLeast"/>
        <w:jc w:val="both"/>
        <w:rPr>
          <w:b/>
          <w:sz w:val="32"/>
          <w:szCs w:val="32"/>
        </w:rPr>
      </w:pPr>
    </w:p>
    <w:p w:rsidR="0085595B" w:rsidRDefault="0085595B" w:rsidP="009A7E5C">
      <w:pPr>
        <w:spacing w:after="0" w:line="20" w:lineRule="atLeast"/>
        <w:jc w:val="both"/>
        <w:rPr>
          <w:b/>
          <w:sz w:val="32"/>
          <w:szCs w:val="32"/>
        </w:rPr>
      </w:pPr>
    </w:p>
    <w:p w:rsidR="0085595B" w:rsidRDefault="0085595B" w:rsidP="009A7E5C">
      <w:pPr>
        <w:spacing w:after="0" w:line="20" w:lineRule="atLeast"/>
        <w:jc w:val="both"/>
        <w:rPr>
          <w:b/>
          <w:sz w:val="32"/>
          <w:szCs w:val="32"/>
        </w:rPr>
      </w:pPr>
    </w:p>
    <w:p w:rsidR="009A7E5C" w:rsidRPr="00D535B9" w:rsidRDefault="00235D5D" w:rsidP="009A7E5C">
      <w:pPr>
        <w:spacing w:after="0" w:line="20" w:lineRule="atLeast"/>
        <w:jc w:val="both"/>
        <w:rPr>
          <w:b/>
          <w:sz w:val="32"/>
          <w:szCs w:val="32"/>
        </w:rPr>
      </w:pPr>
      <w:r w:rsidRPr="00D535B9">
        <w:rPr>
          <w:b/>
          <w:sz w:val="32"/>
          <w:szCs w:val="32"/>
        </w:rPr>
        <w:lastRenderedPageBreak/>
        <w:t>IL ROMANZO STORICO</w:t>
      </w:r>
    </w:p>
    <w:p w:rsidR="00FD2B05" w:rsidRPr="00D535B9" w:rsidRDefault="00FD2B05" w:rsidP="009A7E5C">
      <w:pPr>
        <w:spacing w:after="0" w:line="20" w:lineRule="atLeast"/>
        <w:jc w:val="both"/>
        <w:rPr>
          <w:b/>
          <w:sz w:val="32"/>
          <w:szCs w:val="32"/>
        </w:rPr>
      </w:pPr>
    </w:p>
    <w:p w:rsidR="00D535B9" w:rsidRPr="00D535B9" w:rsidRDefault="00D535B9" w:rsidP="00D535B9">
      <w:pPr>
        <w:jc w:val="both"/>
        <w:rPr>
          <w:sz w:val="32"/>
          <w:szCs w:val="32"/>
        </w:rPr>
      </w:pPr>
      <w:r w:rsidRPr="00D535B9">
        <w:rPr>
          <w:sz w:val="32"/>
          <w:szCs w:val="32"/>
        </w:rPr>
        <w:t xml:space="preserve">Manzoni riconosce di essere stato influenzato da Walter Scott (1771 -1832), autore del celebre </w:t>
      </w:r>
      <w:proofErr w:type="spellStart"/>
      <w:r w:rsidRPr="00D535B9">
        <w:rPr>
          <w:sz w:val="32"/>
          <w:szCs w:val="32"/>
        </w:rPr>
        <w:t>Ivanohoe</w:t>
      </w:r>
      <w:proofErr w:type="spellEnd"/>
      <w:r w:rsidRPr="00D535B9">
        <w:rPr>
          <w:sz w:val="32"/>
          <w:szCs w:val="32"/>
        </w:rPr>
        <w:t xml:space="preserve">, </w:t>
      </w:r>
      <w:r w:rsidRPr="00D535B9">
        <w:rPr>
          <w:b/>
          <w:sz w:val="32"/>
          <w:szCs w:val="32"/>
        </w:rPr>
        <w:t>romanzo storico</w:t>
      </w:r>
      <w:r w:rsidRPr="00D535B9">
        <w:rPr>
          <w:sz w:val="32"/>
          <w:szCs w:val="32"/>
        </w:rPr>
        <w:t xml:space="preserve"> ambientato nell’Inghilterra del XII secolo all’epoca dello scontro tra Riccardo Cuor di Leone e l’usurpatore del trono, suo fratello Giovanni. </w:t>
      </w:r>
      <w:r w:rsidR="0085595B">
        <w:rPr>
          <w:sz w:val="32"/>
          <w:szCs w:val="32"/>
        </w:rPr>
        <w:t>Ma</w:t>
      </w:r>
      <w:r w:rsidR="0085595B" w:rsidRPr="0085595B">
        <w:rPr>
          <w:sz w:val="32"/>
          <w:szCs w:val="32"/>
        </w:rPr>
        <w:t xml:space="preserve">nzoni rinnova </w:t>
      </w:r>
      <w:r w:rsidR="0085595B" w:rsidRPr="0085595B">
        <w:rPr>
          <w:sz w:val="32"/>
          <w:szCs w:val="32"/>
        </w:rPr>
        <w:t>questo genere letterario</w:t>
      </w:r>
      <w:r w:rsidR="0085595B" w:rsidRPr="0085595B">
        <w:rPr>
          <w:sz w:val="32"/>
          <w:szCs w:val="32"/>
        </w:rPr>
        <w:t xml:space="preserve"> </w:t>
      </w:r>
      <w:r w:rsidR="0085595B" w:rsidRPr="0085595B">
        <w:rPr>
          <w:sz w:val="32"/>
          <w:szCs w:val="32"/>
        </w:rPr>
        <w:t>ancora sconosciuto</w:t>
      </w:r>
      <w:r w:rsidR="0085595B" w:rsidRPr="0085595B">
        <w:rPr>
          <w:sz w:val="32"/>
          <w:szCs w:val="32"/>
        </w:rPr>
        <w:t xml:space="preserve"> </w:t>
      </w:r>
      <w:r w:rsidR="0085595B" w:rsidRPr="0085595B">
        <w:rPr>
          <w:sz w:val="32"/>
          <w:szCs w:val="32"/>
        </w:rPr>
        <w:t>in Italia</w:t>
      </w:r>
      <w:r w:rsidR="0085595B" w:rsidRPr="0085595B">
        <w:rPr>
          <w:sz w:val="32"/>
          <w:szCs w:val="32"/>
        </w:rPr>
        <w:t xml:space="preserve"> </w:t>
      </w:r>
      <w:r w:rsidR="0085595B" w:rsidRPr="0085595B">
        <w:rPr>
          <w:sz w:val="32"/>
          <w:szCs w:val="32"/>
        </w:rPr>
        <w:t>scegliendo come protagonisti personaggi umili.</w:t>
      </w:r>
    </w:p>
    <w:p w:rsidR="0085595B" w:rsidRPr="0085595B" w:rsidRDefault="0085595B" w:rsidP="00FD2B05">
      <w:pPr>
        <w:pStyle w:val="NormaleWeb"/>
        <w:spacing w:before="288" w:beforeAutospacing="0" w:after="0" w:afterAutospacing="0"/>
        <w:textAlignment w:val="baseline"/>
        <w:rPr>
          <w:rFonts w:asciiTheme="minorHAnsi" w:eastAsia="+mn-ea" w:hAnsiTheme="minorHAnsi" w:cs="+mn-cs"/>
          <w:b/>
          <w:color w:val="000000"/>
          <w:kern w:val="24"/>
          <w:sz w:val="32"/>
          <w:szCs w:val="32"/>
        </w:rPr>
      </w:pPr>
      <w:proofErr w:type="spellStart"/>
      <w:r w:rsidRPr="0085595B">
        <w:rPr>
          <w:rFonts w:asciiTheme="minorHAnsi" w:eastAsia="+mn-ea" w:hAnsiTheme="minorHAnsi" w:cs="+mn-cs"/>
          <w:b/>
          <w:color w:val="000000"/>
          <w:kern w:val="24"/>
          <w:sz w:val="32"/>
          <w:szCs w:val="32"/>
        </w:rPr>
        <w:t>Perchè</w:t>
      </w:r>
      <w:proofErr w:type="spellEnd"/>
      <w:r w:rsidRPr="0085595B">
        <w:rPr>
          <w:rFonts w:asciiTheme="minorHAnsi" w:eastAsia="+mn-ea" w:hAnsiTheme="minorHAnsi" w:cs="+mn-cs"/>
          <w:b/>
          <w:color w:val="000000"/>
          <w:kern w:val="24"/>
          <w:sz w:val="32"/>
          <w:szCs w:val="32"/>
        </w:rPr>
        <w:t xml:space="preserve"> Manzoni decise di scrivere un romanzo storico?</w:t>
      </w:r>
    </w:p>
    <w:p w:rsidR="00FD2B05" w:rsidRPr="00D535B9" w:rsidRDefault="0085595B" w:rsidP="0085595B">
      <w:pPr>
        <w:pStyle w:val="NormaleWeb"/>
        <w:spacing w:before="288" w:beforeAutospacing="0" w:after="0" w:afterAutospacing="0"/>
        <w:jc w:val="both"/>
        <w:textAlignment w:val="baseline"/>
        <w:rPr>
          <w:rFonts w:asciiTheme="minorHAnsi" w:hAnsiTheme="minorHAnsi"/>
          <w:sz w:val="32"/>
          <w:szCs w:val="32"/>
        </w:rPr>
      </w:pPr>
      <w:r>
        <w:rPr>
          <w:rFonts w:asciiTheme="minorHAnsi" w:eastAsia="+mn-ea" w:hAnsiTheme="minorHAnsi" w:cs="+mn-cs"/>
          <w:color w:val="000000"/>
          <w:kern w:val="24"/>
          <w:sz w:val="32"/>
          <w:szCs w:val="32"/>
        </w:rPr>
        <w:t>Nella</w:t>
      </w:r>
      <w:r w:rsidR="00FD2B05" w:rsidRPr="00D535B9">
        <w:rPr>
          <w:rFonts w:asciiTheme="minorHAnsi" w:eastAsia="+mn-ea" w:hAnsiTheme="minorHAnsi" w:cs="+mn-cs"/>
          <w:color w:val="000000"/>
          <w:kern w:val="24"/>
          <w:sz w:val="32"/>
          <w:szCs w:val="32"/>
        </w:rPr>
        <w:t xml:space="preserve"> lettera a </w:t>
      </w:r>
      <w:r w:rsidR="00FD2B05" w:rsidRPr="00D535B9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2"/>
        </w:rPr>
        <w:t>Cesare d’Azeglio</w:t>
      </w:r>
      <w:r w:rsidR="00FD2B05" w:rsidRPr="00D535B9">
        <w:rPr>
          <w:rFonts w:asciiTheme="minorHAnsi" w:eastAsia="+mn-ea" w:hAnsiTheme="minorHAnsi" w:cs="+mn-cs"/>
          <w:color w:val="000000"/>
          <w:kern w:val="24"/>
          <w:sz w:val="32"/>
          <w:szCs w:val="32"/>
        </w:rPr>
        <w:t xml:space="preserve"> </w:t>
      </w:r>
      <w:r>
        <w:rPr>
          <w:rFonts w:asciiTheme="minorHAnsi" w:eastAsia="+mn-ea" w:hAnsiTheme="minorHAnsi" w:cs="+mn-cs"/>
          <w:color w:val="000000"/>
          <w:kern w:val="24"/>
          <w:sz w:val="32"/>
          <w:szCs w:val="32"/>
        </w:rPr>
        <w:t>“</w:t>
      </w:r>
      <w:r w:rsidR="00FD2B05" w:rsidRPr="00D535B9">
        <w:rPr>
          <w:rFonts w:asciiTheme="minorHAnsi" w:eastAsia="+mn-ea" w:hAnsiTheme="minorHAnsi" w:cs="+mn-cs"/>
          <w:color w:val="000000"/>
          <w:kern w:val="24"/>
          <w:sz w:val="32"/>
          <w:szCs w:val="32"/>
        </w:rPr>
        <w:t>Sul Romanticismo</w:t>
      </w:r>
      <w:r>
        <w:rPr>
          <w:rFonts w:asciiTheme="minorHAnsi" w:eastAsia="+mn-ea" w:hAnsiTheme="minorHAnsi" w:cs="+mn-cs"/>
          <w:color w:val="000000"/>
          <w:kern w:val="24"/>
          <w:sz w:val="32"/>
          <w:szCs w:val="32"/>
        </w:rPr>
        <w:t>”</w:t>
      </w:r>
      <w:r w:rsidR="00FD2B05" w:rsidRPr="00D535B9">
        <w:rPr>
          <w:rFonts w:asciiTheme="minorHAnsi" w:eastAsia="+mn-ea" w:hAnsiTheme="minorHAnsi" w:cs="+mn-cs"/>
          <w:color w:val="000000"/>
          <w:kern w:val="24"/>
          <w:sz w:val="32"/>
          <w:szCs w:val="32"/>
        </w:rPr>
        <w:t xml:space="preserve"> (1823)</w:t>
      </w:r>
      <w:r>
        <w:rPr>
          <w:rFonts w:asciiTheme="minorHAnsi" w:eastAsia="+mn-ea" w:hAnsiTheme="minorHAnsi" w:cs="+mn-cs"/>
          <w:color w:val="000000"/>
          <w:kern w:val="24"/>
          <w:sz w:val="32"/>
          <w:szCs w:val="32"/>
        </w:rPr>
        <w:t>,</w:t>
      </w:r>
      <w:r w:rsidR="00FD2B05" w:rsidRPr="00D535B9">
        <w:rPr>
          <w:rFonts w:asciiTheme="minorHAnsi" w:eastAsia="+mn-ea" w:hAnsiTheme="minorHAnsi" w:cs="+mn-cs"/>
          <w:color w:val="000000"/>
          <w:kern w:val="24"/>
          <w:sz w:val="32"/>
          <w:szCs w:val="32"/>
        </w:rPr>
        <w:t xml:space="preserve"> Manzoni sintetizza i principi che devono orientare la letteratura: “</w:t>
      </w:r>
      <w:r w:rsidR="00FD2B05" w:rsidRPr="00D535B9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2"/>
        </w:rPr>
        <w:t xml:space="preserve">L’UTILE PER ISCOPO, IL VERO PER SOGGETTO E L’INTERESSANTE PER MEZZO” </w:t>
      </w:r>
    </w:p>
    <w:p w:rsidR="00FD2B05" w:rsidRPr="00D535B9" w:rsidRDefault="00FD2B05" w:rsidP="009A7E5C">
      <w:pPr>
        <w:spacing w:after="0" w:line="20" w:lineRule="atLeast"/>
        <w:jc w:val="both"/>
        <w:rPr>
          <w:b/>
          <w:sz w:val="32"/>
          <w:szCs w:val="32"/>
        </w:rPr>
      </w:pPr>
    </w:p>
    <w:p w:rsidR="00E829FD" w:rsidRPr="00E829FD" w:rsidRDefault="007E4586" w:rsidP="00E347B8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eastAsia="Times New Roman" w:cs="Times New Roman"/>
          <w:sz w:val="32"/>
          <w:szCs w:val="32"/>
          <w:lang w:eastAsia="it-IT"/>
        </w:rPr>
      </w:pPr>
      <w:r w:rsidRPr="00D535B9">
        <w:rPr>
          <w:rFonts w:eastAsia="+mn-ea" w:cs="+mn-cs"/>
          <w:b/>
          <w:bCs/>
          <w:color w:val="000000"/>
          <w:kern w:val="24"/>
          <w:sz w:val="32"/>
          <w:szCs w:val="32"/>
          <w:lang w:eastAsia="it-IT"/>
        </w:rPr>
        <w:t>UTILE</w:t>
      </w:r>
      <w:r w:rsidR="0085595B">
        <w:rPr>
          <w:rFonts w:eastAsia="+mn-ea" w:cs="+mn-cs"/>
          <w:color w:val="000000"/>
          <w:kern w:val="24"/>
          <w:sz w:val="32"/>
          <w:szCs w:val="32"/>
          <w:lang w:eastAsia="it-IT"/>
        </w:rPr>
        <w:t xml:space="preserve">: l’arte ha il compito di </w:t>
      </w:r>
      <w:r w:rsidR="0085595B" w:rsidRPr="00D535B9">
        <w:rPr>
          <w:rFonts w:eastAsia="+mn-ea" w:cs="+mn-cs"/>
          <w:color w:val="000000"/>
          <w:kern w:val="24"/>
          <w:sz w:val="32"/>
          <w:szCs w:val="32"/>
          <w:lang w:eastAsia="it-IT"/>
        </w:rPr>
        <w:t xml:space="preserve">educare, </w:t>
      </w:r>
      <w:r w:rsidR="0085595B">
        <w:rPr>
          <w:rFonts w:eastAsia="+mn-ea" w:cs="+mn-cs"/>
          <w:color w:val="000000"/>
          <w:kern w:val="24"/>
          <w:sz w:val="32"/>
          <w:szCs w:val="32"/>
          <w:lang w:eastAsia="it-IT"/>
        </w:rPr>
        <w:t xml:space="preserve">di </w:t>
      </w:r>
      <w:r w:rsidR="0085595B" w:rsidRPr="00D535B9">
        <w:rPr>
          <w:rFonts w:eastAsia="+mn-ea" w:cs="+mn-cs"/>
          <w:color w:val="000000"/>
          <w:kern w:val="24"/>
          <w:sz w:val="32"/>
          <w:szCs w:val="32"/>
          <w:lang w:eastAsia="it-IT"/>
        </w:rPr>
        <w:t>formare l’uomo</w:t>
      </w:r>
      <w:r w:rsidR="0085595B">
        <w:rPr>
          <w:rFonts w:eastAsia="+mn-ea" w:cs="+mn-cs"/>
          <w:color w:val="000000"/>
          <w:kern w:val="24"/>
          <w:sz w:val="32"/>
          <w:szCs w:val="32"/>
          <w:lang w:eastAsia="it-IT"/>
        </w:rPr>
        <w:t>.</w:t>
      </w:r>
      <w:r w:rsidR="0085595B" w:rsidRPr="00D535B9">
        <w:rPr>
          <w:rFonts w:eastAsia="+mn-ea" w:cs="+mn-cs"/>
          <w:color w:val="000000"/>
          <w:kern w:val="24"/>
          <w:sz w:val="32"/>
          <w:szCs w:val="32"/>
          <w:lang w:eastAsia="it-IT"/>
        </w:rPr>
        <w:t xml:space="preserve"> </w:t>
      </w:r>
    </w:p>
    <w:p w:rsidR="00E829FD" w:rsidRDefault="00E829FD" w:rsidP="00E829FD">
      <w:pPr>
        <w:spacing w:after="0" w:line="240" w:lineRule="auto"/>
        <w:ind w:left="360"/>
        <w:contextualSpacing/>
        <w:textAlignment w:val="baseline"/>
        <w:rPr>
          <w:rFonts w:eastAsia="Times New Roman" w:cs="Times New Roman"/>
          <w:sz w:val="32"/>
          <w:szCs w:val="32"/>
          <w:lang w:eastAsia="it-IT"/>
        </w:rPr>
      </w:pPr>
    </w:p>
    <w:p w:rsidR="002A77BD" w:rsidRPr="00E829FD" w:rsidRDefault="00E829FD" w:rsidP="00E829FD">
      <w:pPr>
        <w:spacing w:after="0" w:line="240" w:lineRule="auto"/>
        <w:ind w:left="360"/>
        <w:contextualSpacing/>
        <w:textAlignment w:val="baseline"/>
        <w:rPr>
          <w:rFonts w:eastAsia="Times New Roman" w:cs="Times New Roman"/>
          <w:sz w:val="32"/>
          <w:szCs w:val="32"/>
          <w:lang w:eastAsia="it-IT"/>
        </w:rPr>
      </w:pPr>
      <w:r>
        <w:rPr>
          <w:rFonts w:eastAsia="Times New Roman" w:cs="Times New Roman"/>
          <w:sz w:val="32"/>
          <w:szCs w:val="32"/>
          <w:lang w:eastAsia="it-IT"/>
        </w:rPr>
        <w:t>I</w:t>
      </w:r>
      <w:r w:rsidR="0085595B" w:rsidRPr="00E829FD">
        <w:rPr>
          <w:rFonts w:eastAsia="+mn-ea" w:cs="+mn-cs"/>
          <w:color w:val="000000"/>
          <w:kern w:val="24"/>
          <w:sz w:val="32"/>
          <w:szCs w:val="32"/>
          <w:lang w:eastAsia="it-IT"/>
        </w:rPr>
        <w:t>l romanzo risponde alle esigenze dell’impegno civile dello scrittore  che può dare al lettore informa</w:t>
      </w:r>
      <w:r w:rsidRPr="00E829FD">
        <w:rPr>
          <w:rFonts w:eastAsia="+mn-ea" w:cs="+mn-cs"/>
          <w:color w:val="000000"/>
          <w:kern w:val="24"/>
          <w:sz w:val="32"/>
          <w:szCs w:val="32"/>
          <w:lang w:eastAsia="it-IT"/>
        </w:rPr>
        <w:t>zioni storiche, ideali politici</w:t>
      </w:r>
      <w:r w:rsidR="0085595B" w:rsidRPr="00E829FD">
        <w:rPr>
          <w:rFonts w:eastAsia="+mn-ea" w:cs="+mn-cs"/>
          <w:color w:val="000000"/>
          <w:kern w:val="24"/>
          <w:sz w:val="32"/>
          <w:szCs w:val="32"/>
          <w:lang w:eastAsia="it-IT"/>
        </w:rPr>
        <w:t xml:space="preserve">, principi morali. </w:t>
      </w:r>
    </w:p>
    <w:p w:rsidR="00E829FD" w:rsidRPr="00E829FD" w:rsidRDefault="00E829FD" w:rsidP="00E829FD">
      <w:pPr>
        <w:spacing w:after="0" w:line="240" w:lineRule="auto"/>
        <w:ind w:left="720"/>
        <w:contextualSpacing/>
        <w:textAlignment w:val="baseline"/>
        <w:rPr>
          <w:rFonts w:eastAsia="Times New Roman" w:cs="Times New Roman"/>
          <w:sz w:val="32"/>
          <w:szCs w:val="32"/>
          <w:lang w:eastAsia="it-IT"/>
        </w:rPr>
      </w:pPr>
    </w:p>
    <w:p w:rsidR="00E829FD" w:rsidRPr="00E829FD" w:rsidRDefault="0085595B" w:rsidP="00E829FD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eastAsia="Times New Roman" w:cs="Times New Roman"/>
          <w:sz w:val="32"/>
          <w:szCs w:val="32"/>
          <w:lang w:eastAsia="it-IT"/>
        </w:rPr>
      </w:pPr>
      <w:r w:rsidRPr="00E829FD">
        <w:rPr>
          <w:rFonts w:eastAsia="+mn-ea" w:cs="+mn-cs"/>
          <w:b/>
          <w:bCs/>
          <w:color w:val="000000"/>
          <w:kern w:val="24"/>
          <w:sz w:val="32"/>
          <w:szCs w:val="32"/>
        </w:rPr>
        <w:t>VERO</w:t>
      </w:r>
      <w:r w:rsidRPr="00E829FD">
        <w:rPr>
          <w:rFonts w:eastAsia="+mn-ea" w:cs="+mn-cs"/>
          <w:b/>
          <w:bCs/>
          <w:color w:val="000000"/>
          <w:kern w:val="24"/>
          <w:sz w:val="32"/>
          <w:szCs w:val="32"/>
        </w:rPr>
        <w:t xml:space="preserve">: </w:t>
      </w:r>
      <w:r w:rsidR="00E829FD" w:rsidRPr="00E829FD">
        <w:rPr>
          <w:rFonts w:eastAsia="+mn-ea" w:cs="+mn-cs"/>
          <w:bCs/>
          <w:color w:val="000000"/>
          <w:kern w:val="24"/>
          <w:sz w:val="32"/>
          <w:szCs w:val="32"/>
        </w:rPr>
        <w:t xml:space="preserve">Manzoni si prefigge </w:t>
      </w:r>
      <w:r w:rsidR="00E829FD" w:rsidRPr="00E829FD">
        <w:rPr>
          <w:rFonts w:eastAsia="+mn-ea" w:cs="+mn-cs"/>
          <w:color w:val="000000"/>
          <w:kern w:val="24"/>
          <w:sz w:val="32"/>
          <w:szCs w:val="32"/>
        </w:rPr>
        <w:t xml:space="preserve">di </w:t>
      </w:r>
      <w:r w:rsidR="00E829FD" w:rsidRPr="00E829FD">
        <w:rPr>
          <w:rFonts w:eastAsia="+mn-ea" w:cs="+mn-cs"/>
          <w:bCs/>
          <w:color w:val="000000"/>
          <w:kern w:val="24"/>
          <w:sz w:val="32"/>
          <w:szCs w:val="32"/>
        </w:rPr>
        <w:t>rappresentare la realtà</w:t>
      </w:r>
      <w:r w:rsidR="00E829FD" w:rsidRPr="00E829FD">
        <w:rPr>
          <w:rFonts w:eastAsia="+mn-ea" w:cs="+mn-cs"/>
          <w:color w:val="000000"/>
          <w:kern w:val="24"/>
          <w:sz w:val="32"/>
          <w:szCs w:val="32"/>
        </w:rPr>
        <w:t xml:space="preserve"> umana attraverso il </w:t>
      </w:r>
      <w:r w:rsidR="00E829FD" w:rsidRPr="00E829FD">
        <w:rPr>
          <w:rFonts w:eastAsia="+mn-ea" w:cs="+mn-cs"/>
          <w:bCs/>
          <w:color w:val="000000"/>
          <w:kern w:val="24"/>
          <w:sz w:val="32"/>
          <w:szCs w:val="32"/>
        </w:rPr>
        <w:t>vero storico.</w:t>
      </w:r>
    </w:p>
    <w:p w:rsidR="00E829FD" w:rsidRDefault="00E829FD" w:rsidP="00E829FD">
      <w:pPr>
        <w:spacing w:after="0" w:line="240" w:lineRule="auto"/>
        <w:ind w:left="360"/>
        <w:textAlignment w:val="baseline"/>
        <w:rPr>
          <w:rFonts w:eastAsia="+mn-ea" w:cs="+mn-cs"/>
          <w:color w:val="000000"/>
          <w:kern w:val="24"/>
          <w:sz w:val="32"/>
          <w:szCs w:val="32"/>
        </w:rPr>
      </w:pPr>
    </w:p>
    <w:p w:rsidR="00E829FD" w:rsidRPr="00E829FD" w:rsidRDefault="00E829FD" w:rsidP="00E829FD">
      <w:pPr>
        <w:spacing w:after="0" w:line="240" w:lineRule="auto"/>
        <w:ind w:left="360"/>
        <w:textAlignment w:val="baseline"/>
        <w:rPr>
          <w:sz w:val="32"/>
          <w:szCs w:val="32"/>
        </w:rPr>
      </w:pPr>
      <w:r w:rsidRPr="00E829FD">
        <w:rPr>
          <w:rFonts w:eastAsia="+mn-ea" w:cs="+mn-cs"/>
          <w:color w:val="000000"/>
          <w:kern w:val="24"/>
          <w:sz w:val="32"/>
          <w:szCs w:val="32"/>
        </w:rPr>
        <w:t>C</w:t>
      </w:r>
      <w:r w:rsidRPr="00E829FD">
        <w:rPr>
          <w:rFonts w:eastAsia="+mn-ea" w:cs="+mn-cs"/>
          <w:color w:val="000000"/>
          <w:kern w:val="24"/>
          <w:sz w:val="32"/>
          <w:szCs w:val="32"/>
          <w:lang w:eastAsia="it-IT"/>
        </w:rPr>
        <w:t xml:space="preserve">on i Promessi sposi, Manzoni offre un quadro di un’epoca del passato, ricostruendo fedelmente tutti gli aspetti della società </w:t>
      </w:r>
      <w:r w:rsidRPr="00E829FD">
        <w:rPr>
          <w:rFonts w:eastAsia="+mn-ea" w:cs="+mn-cs"/>
          <w:color w:val="000000"/>
          <w:kern w:val="24"/>
          <w:sz w:val="32"/>
          <w:szCs w:val="32"/>
        </w:rPr>
        <w:t>con gli strumenti dell’indagine storiografica ed istituendo un</w:t>
      </w:r>
      <w:r w:rsidRPr="00E829FD">
        <w:rPr>
          <w:sz w:val="32"/>
          <w:szCs w:val="32"/>
        </w:rPr>
        <w:t xml:space="preserve"> parallelismo fra dominazione spagnola del ‘600 e quella austriaca dei suoi tempi.</w:t>
      </w:r>
    </w:p>
    <w:p w:rsidR="00E829FD" w:rsidRDefault="00E829FD" w:rsidP="00E829FD">
      <w:pPr>
        <w:pStyle w:val="Paragrafoelenco"/>
        <w:spacing w:after="0"/>
        <w:rPr>
          <w:rFonts w:eastAsia="Times New Roman" w:cs="Times New Roman"/>
          <w:sz w:val="32"/>
          <w:szCs w:val="32"/>
          <w:lang w:eastAsia="it-IT"/>
        </w:rPr>
      </w:pPr>
    </w:p>
    <w:p w:rsidR="00E829FD" w:rsidRDefault="00E829FD" w:rsidP="005039C2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eastAsia="+mn-ea" w:cs="+mn-cs"/>
          <w:color w:val="000000"/>
          <w:kern w:val="24"/>
          <w:sz w:val="32"/>
          <w:szCs w:val="32"/>
        </w:rPr>
      </w:pPr>
      <w:r w:rsidRPr="00E829FD">
        <w:rPr>
          <w:rFonts w:eastAsia="+mn-ea" w:cs="+mn-cs"/>
          <w:b/>
          <w:bCs/>
          <w:color w:val="000000"/>
          <w:kern w:val="24"/>
          <w:sz w:val="32"/>
          <w:szCs w:val="32"/>
          <w:lang w:eastAsia="it-IT"/>
        </w:rPr>
        <w:t>INTERESSANTE</w:t>
      </w:r>
      <w:r w:rsidRPr="00E829FD">
        <w:rPr>
          <w:rFonts w:eastAsia="+mn-ea" w:cs="+mn-cs"/>
          <w:b/>
          <w:bCs/>
          <w:color w:val="000000"/>
          <w:kern w:val="24"/>
          <w:sz w:val="32"/>
          <w:szCs w:val="32"/>
          <w:lang w:eastAsia="it-IT"/>
        </w:rPr>
        <w:t>:</w:t>
      </w:r>
      <w:r w:rsidRPr="00E829FD">
        <w:rPr>
          <w:rFonts w:eastAsia="+mn-ea" w:cs="+mn-cs"/>
          <w:b/>
          <w:bCs/>
          <w:color w:val="000000"/>
          <w:kern w:val="24"/>
          <w:sz w:val="32"/>
          <w:szCs w:val="32"/>
          <w:lang w:eastAsia="it-IT"/>
        </w:rPr>
        <w:tab/>
      </w:r>
      <w:r>
        <w:rPr>
          <w:rFonts w:eastAsia="+mn-ea" w:cs="+mn-cs"/>
          <w:color w:val="000000"/>
          <w:kern w:val="24"/>
          <w:sz w:val="32"/>
          <w:szCs w:val="32"/>
          <w:lang w:eastAsia="it-IT"/>
        </w:rPr>
        <w:t>il romanzo,</w:t>
      </w:r>
      <w:r w:rsidRPr="00E829FD">
        <w:rPr>
          <w:rFonts w:eastAsia="+mn-ea" w:cs="+mn-cs"/>
          <w:color w:val="000000"/>
          <w:kern w:val="24"/>
          <w:sz w:val="32"/>
          <w:szCs w:val="32"/>
          <w:lang w:eastAsia="it-IT"/>
        </w:rPr>
        <w:t xml:space="preserve"> attraverso la forma narrativa e il linguaggio accessibile, suscita l’interesse del lettore comu</w:t>
      </w:r>
      <w:r>
        <w:rPr>
          <w:rFonts w:eastAsia="+mn-ea" w:cs="+mn-cs"/>
          <w:color w:val="000000"/>
          <w:kern w:val="24"/>
          <w:sz w:val="32"/>
          <w:szCs w:val="32"/>
          <w:lang w:eastAsia="it-IT"/>
        </w:rPr>
        <w:t>ne ed è in grado di raggiungere un pubblico più ampio.</w:t>
      </w:r>
    </w:p>
    <w:p w:rsidR="00DF472B" w:rsidRPr="00235D5D" w:rsidRDefault="00DF472B" w:rsidP="00235D5D">
      <w:pPr>
        <w:spacing w:before="288" w:after="0" w:line="240" w:lineRule="auto"/>
        <w:textAlignment w:val="baseline"/>
        <w:rPr>
          <w:rFonts w:eastAsia="Times New Roman" w:cs="Times New Roman"/>
          <w:sz w:val="32"/>
          <w:szCs w:val="32"/>
          <w:lang w:eastAsia="it-IT"/>
        </w:rPr>
      </w:pPr>
      <w:r w:rsidRPr="00D535B9">
        <w:rPr>
          <w:b/>
          <w:color w:val="282625"/>
          <w:sz w:val="32"/>
          <w:szCs w:val="32"/>
          <w:shd w:val="clear" w:color="auto" w:fill="FFFFFF"/>
        </w:rPr>
        <w:lastRenderedPageBreak/>
        <w:t>DAL VERO ALLA “VEROSOMIGLIANZA”</w:t>
      </w:r>
    </w:p>
    <w:p w:rsidR="002772E1" w:rsidRPr="00D535B9" w:rsidRDefault="002772E1" w:rsidP="009A7E5C">
      <w:pPr>
        <w:spacing w:after="0" w:line="20" w:lineRule="atLeast"/>
        <w:jc w:val="both"/>
        <w:rPr>
          <w:b/>
          <w:color w:val="282625"/>
          <w:sz w:val="32"/>
          <w:szCs w:val="32"/>
          <w:shd w:val="clear" w:color="auto" w:fill="FFFFFF"/>
        </w:rPr>
      </w:pPr>
    </w:p>
    <w:p w:rsidR="00235D5D" w:rsidRDefault="00C97AF2" w:rsidP="009A7E5C">
      <w:pPr>
        <w:spacing w:after="0" w:line="20" w:lineRule="atLeast"/>
        <w:jc w:val="both"/>
        <w:rPr>
          <w:color w:val="282625"/>
          <w:sz w:val="32"/>
          <w:szCs w:val="32"/>
          <w:shd w:val="clear" w:color="auto" w:fill="FFFFFF"/>
        </w:rPr>
      </w:pPr>
      <w:r w:rsidRPr="00D535B9">
        <w:rPr>
          <w:color w:val="282625"/>
          <w:sz w:val="32"/>
          <w:szCs w:val="32"/>
          <w:shd w:val="clear" w:color="auto" w:fill="FFFFFF"/>
        </w:rPr>
        <w:t xml:space="preserve">Se la letteratura deve mantenersi fedele ad una rappresentazione rigorosa del vero storico, in che cosa si distingue dalla storia? </w:t>
      </w:r>
    </w:p>
    <w:p w:rsidR="00FD2B05" w:rsidRDefault="00C97AF2" w:rsidP="009A7E5C">
      <w:pPr>
        <w:spacing w:after="0" w:line="20" w:lineRule="atLeast"/>
        <w:jc w:val="both"/>
        <w:rPr>
          <w:color w:val="282625"/>
          <w:sz w:val="32"/>
          <w:szCs w:val="32"/>
          <w:shd w:val="clear" w:color="auto" w:fill="FFFFFF"/>
        </w:rPr>
      </w:pPr>
      <w:r w:rsidRPr="00D535B9">
        <w:rPr>
          <w:color w:val="282625"/>
          <w:sz w:val="32"/>
          <w:szCs w:val="32"/>
          <w:shd w:val="clear" w:color="auto" w:fill="FFFFFF"/>
        </w:rPr>
        <w:t>Lo storico fornisce un'analisi degli avvenimenti nella loro successione cronologica, mentre il compito del poeta è quello di mettere in luce i motivi profondi e i sentimenti che hanno condotto gli uomini ad agire nella storia, i sentimenti che hanno accompagnato le decisioni, i progetti, i successi, gli insuccessi: “tutto questo, o quasi, la storia lo passa sotto silenzio; e tutto questo è invece dominio della poesia”. insomma allo scrittore non è consentito dare libero corso alla fantasia, ma può aggiungere fatti secondari purché non siano in contraddizione la verità storica.</w:t>
      </w:r>
    </w:p>
    <w:p w:rsidR="00235D5D" w:rsidRPr="00D535B9" w:rsidRDefault="00235D5D" w:rsidP="009A7E5C">
      <w:pPr>
        <w:spacing w:after="0" w:line="20" w:lineRule="atLeast"/>
        <w:jc w:val="both"/>
        <w:rPr>
          <w:b/>
          <w:sz w:val="32"/>
          <w:szCs w:val="32"/>
        </w:rPr>
      </w:pPr>
    </w:p>
    <w:p w:rsidR="00235D5D" w:rsidRDefault="00C97AF2" w:rsidP="00C97AF2">
      <w:pPr>
        <w:spacing w:after="0" w:line="20" w:lineRule="atLeast"/>
        <w:jc w:val="both"/>
        <w:rPr>
          <w:color w:val="282625"/>
          <w:sz w:val="32"/>
          <w:szCs w:val="32"/>
          <w:shd w:val="clear" w:color="auto" w:fill="FFFFFF"/>
        </w:rPr>
      </w:pPr>
      <w:r w:rsidRPr="00D535B9">
        <w:rPr>
          <w:color w:val="282625"/>
          <w:sz w:val="32"/>
          <w:szCs w:val="32"/>
          <w:shd w:val="clear" w:color="auto" w:fill="FFFFFF"/>
        </w:rPr>
        <w:t xml:space="preserve">Egli si rende conto che solo il romanzo storico gli consente di manifestare pienamente il suo desiderio di rappresentare il “vero”: in tal modo egli potrà descrivere un’epoca, mettendone in risalto non sono gli avvenimenti storico- politici ma anche i modi di vivere, le opinioni e riflessi che quei fatti potevano avere esercitato sulle vite degli uomini comuni. </w:t>
      </w:r>
    </w:p>
    <w:p w:rsidR="00FD2B05" w:rsidRPr="00D535B9" w:rsidRDefault="00C97AF2" w:rsidP="00C97AF2">
      <w:pPr>
        <w:spacing w:after="0" w:line="20" w:lineRule="atLeast"/>
        <w:jc w:val="both"/>
        <w:rPr>
          <w:b/>
          <w:sz w:val="32"/>
          <w:szCs w:val="32"/>
        </w:rPr>
      </w:pPr>
      <w:r w:rsidRPr="00D535B9">
        <w:rPr>
          <w:color w:val="282625"/>
          <w:sz w:val="32"/>
          <w:szCs w:val="32"/>
          <w:shd w:val="clear" w:color="auto" w:fill="FFFFFF"/>
        </w:rPr>
        <w:t>Per questo motivo, secondo lo scrittore, la verità storica d</w:t>
      </w:r>
      <w:r w:rsidR="00235D5D">
        <w:rPr>
          <w:color w:val="282625"/>
          <w:sz w:val="32"/>
          <w:szCs w:val="32"/>
          <w:shd w:val="clear" w:color="auto" w:fill="FFFFFF"/>
        </w:rPr>
        <w:t>eve</w:t>
      </w:r>
      <w:r w:rsidRPr="00D535B9">
        <w:rPr>
          <w:color w:val="282625"/>
          <w:sz w:val="32"/>
          <w:szCs w:val="32"/>
          <w:shd w:val="clear" w:color="auto" w:fill="FFFFFF"/>
        </w:rPr>
        <w:t xml:space="preserve"> essere integrata con le vicende di personag</w:t>
      </w:r>
      <w:r w:rsidR="00235D5D">
        <w:rPr>
          <w:color w:val="282625"/>
          <w:sz w:val="32"/>
          <w:szCs w:val="32"/>
          <w:shd w:val="clear" w:color="auto" w:fill="FFFFFF"/>
        </w:rPr>
        <w:t>gi inventati, che meglio incarnino</w:t>
      </w:r>
      <w:r w:rsidRPr="00D535B9">
        <w:rPr>
          <w:color w:val="282625"/>
          <w:sz w:val="32"/>
          <w:szCs w:val="32"/>
          <w:shd w:val="clear" w:color="auto" w:fill="FFFFFF"/>
        </w:rPr>
        <w:t xml:space="preserve"> quella vita quotidiana di cui la storia “ufficiale”, attenta solo alle imprese dei grandi e dei potenti, non si occupa. L'invenzione però d</w:t>
      </w:r>
      <w:r w:rsidR="00235D5D">
        <w:rPr>
          <w:color w:val="282625"/>
          <w:sz w:val="32"/>
          <w:szCs w:val="32"/>
          <w:shd w:val="clear" w:color="auto" w:fill="FFFFFF"/>
        </w:rPr>
        <w:t>eve</w:t>
      </w:r>
      <w:r w:rsidRPr="00D535B9">
        <w:rPr>
          <w:color w:val="282625"/>
          <w:sz w:val="32"/>
          <w:szCs w:val="32"/>
          <w:shd w:val="clear" w:color="auto" w:fill="FFFFFF"/>
        </w:rPr>
        <w:t xml:space="preserve"> mantenersi </w:t>
      </w:r>
      <w:r w:rsidR="00235D5D">
        <w:rPr>
          <w:color w:val="282625"/>
          <w:sz w:val="32"/>
          <w:szCs w:val="32"/>
          <w:shd w:val="clear" w:color="auto" w:fill="FFFFFF"/>
        </w:rPr>
        <w:t>fedele</w:t>
      </w:r>
      <w:r w:rsidR="00DF472B" w:rsidRPr="00D535B9">
        <w:rPr>
          <w:color w:val="282625"/>
          <w:sz w:val="32"/>
          <w:szCs w:val="32"/>
          <w:shd w:val="clear" w:color="auto" w:fill="FFFFFF"/>
        </w:rPr>
        <w:t xml:space="preserve"> alla</w:t>
      </w:r>
      <w:r w:rsidRPr="00D535B9">
        <w:rPr>
          <w:color w:val="282625"/>
          <w:sz w:val="32"/>
          <w:szCs w:val="32"/>
          <w:shd w:val="clear" w:color="auto" w:fill="FFFFFF"/>
        </w:rPr>
        <w:t xml:space="preserve"> realtà</w:t>
      </w:r>
      <w:r w:rsidR="00DF472B" w:rsidRPr="00D535B9">
        <w:rPr>
          <w:color w:val="282625"/>
          <w:sz w:val="32"/>
          <w:szCs w:val="32"/>
          <w:shd w:val="clear" w:color="auto" w:fill="FFFFFF"/>
        </w:rPr>
        <w:t>,</w:t>
      </w:r>
      <w:r w:rsidRPr="00D535B9">
        <w:rPr>
          <w:color w:val="282625"/>
          <w:sz w:val="32"/>
          <w:szCs w:val="32"/>
          <w:shd w:val="clear" w:color="auto" w:fill="FFFFFF"/>
        </w:rPr>
        <w:t xml:space="preserve"> ispirandosi cioè </w:t>
      </w:r>
      <w:r w:rsidR="00DF472B" w:rsidRPr="00D535B9">
        <w:rPr>
          <w:color w:val="282625"/>
          <w:sz w:val="32"/>
          <w:szCs w:val="32"/>
          <w:shd w:val="clear" w:color="auto" w:fill="FFFFFF"/>
        </w:rPr>
        <w:t>è un criterio di verosimiglianza, mentre i</w:t>
      </w:r>
      <w:r w:rsidRPr="00D535B9">
        <w:rPr>
          <w:color w:val="282625"/>
          <w:sz w:val="32"/>
          <w:szCs w:val="32"/>
          <w:shd w:val="clear" w:color="auto" w:fill="FFFFFF"/>
        </w:rPr>
        <w:t xml:space="preserve"> fatti </w:t>
      </w:r>
      <w:r w:rsidR="00DF472B" w:rsidRPr="00D535B9">
        <w:rPr>
          <w:color w:val="282625"/>
          <w:sz w:val="32"/>
          <w:szCs w:val="32"/>
          <w:shd w:val="clear" w:color="auto" w:fill="FFFFFF"/>
        </w:rPr>
        <w:t xml:space="preserve">e </w:t>
      </w:r>
      <w:r w:rsidRPr="00D535B9">
        <w:rPr>
          <w:color w:val="282625"/>
          <w:sz w:val="32"/>
          <w:szCs w:val="32"/>
          <w:shd w:val="clear" w:color="auto" w:fill="FFFFFF"/>
        </w:rPr>
        <w:t>i personaggi storici richied</w:t>
      </w:r>
      <w:r w:rsidR="00235D5D">
        <w:rPr>
          <w:color w:val="282625"/>
          <w:sz w:val="32"/>
          <w:szCs w:val="32"/>
          <w:shd w:val="clear" w:color="auto" w:fill="FFFFFF"/>
        </w:rPr>
        <w:t>ono</w:t>
      </w:r>
      <w:r w:rsidRPr="00D535B9">
        <w:rPr>
          <w:color w:val="282625"/>
          <w:sz w:val="32"/>
          <w:szCs w:val="32"/>
          <w:shd w:val="clear" w:color="auto" w:fill="FFFFFF"/>
        </w:rPr>
        <w:t xml:space="preserve"> di essere </w:t>
      </w:r>
      <w:r w:rsidR="00DF472B" w:rsidRPr="00D535B9">
        <w:rPr>
          <w:color w:val="282625"/>
          <w:sz w:val="32"/>
          <w:szCs w:val="32"/>
          <w:shd w:val="clear" w:color="auto" w:fill="FFFFFF"/>
        </w:rPr>
        <w:t>delineati</w:t>
      </w:r>
      <w:r w:rsidRPr="00D535B9">
        <w:rPr>
          <w:color w:val="282625"/>
          <w:sz w:val="32"/>
          <w:szCs w:val="32"/>
          <w:shd w:val="clear" w:color="auto" w:fill="FFFFFF"/>
        </w:rPr>
        <w:t xml:space="preserve"> in modo rigoroso</w:t>
      </w:r>
      <w:r w:rsidR="00DF472B" w:rsidRPr="00D535B9">
        <w:rPr>
          <w:color w:val="282625"/>
          <w:sz w:val="32"/>
          <w:szCs w:val="32"/>
          <w:shd w:val="clear" w:color="auto" w:fill="FFFFFF"/>
        </w:rPr>
        <w:t>.</w:t>
      </w:r>
    </w:p>
    <w:p w:rsidR="00FD2B05" w:rsidRPr="00D535B9" w:rsidRDefault="00FD2B05" w:rsidP="009A7E5C">
      <w:pPr>
        <w:spacing w:after="0" w:line="20" w:lineRule="atLeast"/>
        <w:jc w:val="both"/>
        <w:rPr>
          <w:b/>
          <w:sz w:val="32"/>
          <w:szCs w:val="32"/>
        </w:rPr>
      </w:pPr>
    </w:p>
    <w:p w:rsidR="00235D5D" w:rsidRPr="00235D5D" w:rsidRDefault="00235D5D" w:rsidP="00235D5D">
      <w:pPr>
        <w:spacing w:after="0" w:line="20" w:lineRule="atLeast"/>
        <w:jc w:val="both"/>
        <w:rPr>
          <w:sz w:val="32"/>
          <w:szCs w:val="32"/>
        </w:rPr>
      </w:pPr>
      <w:r w:rsidRPr="00235D5D">
        <w:rPr>
          <w:sz w:val="32"/>
          <w:szCs w:val="32"/>
        </w:rPr>
        <w:t xml:space="preserve">Così </w:t>
      </w:r>
      <w:r w:rsidRPr="00235D5D">
        <w:rPr>
          <w:sz w:val="32"/>
          <w:szCs w:val="32"/>
        </w:rPr>
        <w:t xml:space="preserve">l’autore </w:t>
      </w:r>
      <w:r w:rsidRPr="00235D5D">
        <w:rPr>
          <w:sz w:val="32"/>
          <w:szCs w:val="32"/>
        </w:rPr>
        <w:t>riesce a introdurre negli atti e nelle parole dei personaggi immaginari il suo sentimento morale e religioso senza commettere falsi storici</w:t>
      </w:r>
      <w:r w:rsidRPr="00235D5D">
        <w:rPr>
          <w:sz w:val="32"/>
          <w:szCs w:val="32"/>
        </w:rPr>
        <w:t>.</w:t>
      </w:r>
      <w:r w:rsidRPr="00235D5D">
        <w:rPr>
          <w:sz w:val="32"/>
          <w:szCs w:val="32"/>
        </w:rPr>
        <w:t xml:space="preserve"> </w:t>
      </w:r>
    </w:p>
    <w:p w:rsidR="00FD2B05" w:rsidRPr="00D535B9" w:rsidRDefault="00FD2B05" w:rsidP="009A7E5C">
      <w:pPr>
        <w:spacing w:after="0" w:line="20" w:lineRule="atLeast"/>
        <w:jc w:val="both"/>
        <w:rPr>
          <w:b/>
          <w:sz w:val="32"/>
          <w:szCs w:val="32"/>
        </w:rPr>
      </w:pPr>
    </w:p>
    <w:p w:rsidR="00FD2B05" w:rsidRPr="00D535B9" w:rsidRDefault="00FD2B05" w:rsidP="009A7E5C">
      <w:pPr>
        <w:spacing w:after="0" w:line="20" w:lineRule="atLeast"/>
        <w:jc w:val="both"/>
        <w:rPr>
          <w:b/>
          <w:sz w:val="32"/>
          <w:szCs w:val="32"/>
        </w:rPr>
      </w:pPr>
    </w:p>
    <w:p w:rsidR="00FD2B05" w:rsidRPr="00D535B9" w:rsidRDefault="00FD2B05" w:rsidP="009A7E5C">
      <w:pPr>
        <w:spacing w:after="0" w:line="20" w:lineRule="atLeast"/>
        <w:jc w:val="both"/>
        <w:rPr>
          <w:b/>
          <w:sz w:val="32"/>
          <w:szCs w:val="32"/>
        </w:rPr>
      </w:pPr>
    </w:p>
    <w:p w:rsidR="00FD2B05" w:rsidRPr="00D535B9" w:rsidRDefault="00FD2B05" w:rsidP="009A7E5C">
      <w:pPr>
        <w:spacing w:after="0" w:line="20" w:lineRule="atLeast"/>
        <w:jc w:val="both"/>
        <w:rPr>
          <w:b/>
          <w:sz w:val="32"/>
          <w:szCs w:val="32"/>
        </w:rPr>
      </w:pPr>
    </w:p>
    <w:p w:rsidR="00A25DD9" w:rsidRDefault="00A25DD9" w:rsidP="009A7E5C">
      <w:pPr>
        <w:spacing w:after="0" w:line="20" w:lineRule="atLeast"/>
        <w:jc w:val="both"/>
        <w:rPr>
          <w:b/>
          <w:sz w:val="32"/>
          <w:szCs w:val="32"/>
        </w:rPr>
      </w:pPr>
    </w:p>
    <w:p w:rsidR="00A25DD9" w:rsidRDefault="002772E1" w:rsidP="009A7E5C">
      <w:pPr>
        <w:spacing w:after="0" w:line="20" w:lineRule="atLeast"/>
        <w:jc w:val="both"/>
        <w:rPr>
          <w:rFonts w:eastAsia="Times New Roman" w:cs="Times New Roman"/>
          <w:sz w:val="32"/>
          <w:szCs w:val="32"/>
          <w:lang w:eastAsia="it-IT"/>
        </w:rPr>
      </w:pPr>
      <w:r w:rsidRPr="00D535B9">
        <w:rPr>
          <w:b/>
          <w:sz w:val="32"/>
          <w:szCs w:val="32"/>
        </w:rPr>
        <w:lastRenderedPageBreak/>
        <w:t>LE TRE STESURE</w:t>
      </w:r>
      <w:r w:rsidR="008C3D2D" w:rsidRPr="008C3D2D">
        <w:rPr>
          <w:rFonts w:eastAsia="Times New Roman" w:cs="Times New Roman"/>
          <w:sz w:val="32"/>
          <w:szCs w:val="32"/>
          <w:lang w:eastAsia="it-IT"/>
        </w:rPr>
        <w:t xml:space="preserve"> </w:t>
      </w:r>
    </w:p>
    <w:p w:rsidR="002772E1" w:rsidRPr="00D535B9" w:rsidRDefault="002772E1" w:rsidP="009A7E5C">
      <w:pPr>
        <w:spacing w:after="0" w:line="20" w:lineRule="atLeast"/>
        <w:jc w:val="both"/>
        <w:rPr>
          <w:b/>
          <w:sz w:val="32"/>
          <w:szCs w:val="32"/>
        </w:rPr>
      </w:pPr>
    </w:p>
    <w:p w:rsidR="00091B5A" w:rsidRPr="007662E5" w:rsidRDefault="002772E1" w:rsidP="00091B5A">
      <w:pPr>
        <w:spacing w:after="0" w:line="20" w:lineRule="atLeast"/>
        <w:jc w:val="both"/>
        <w:rPr>
          <w:sz w:val="32"/>
          <w:szCs w:val="32"/>
        </w:rPr>
      </w:pPr>
      <w:r w:rsidRPr="00D535B9">
        <w:rPr>
          <w:b/>
          <w:bCs/>
          <w:sz w:val="32"/>
          <w:szCs w:val="32"/>
        </w:rPr>
        <w:t xml:space="preserve">1821: </w:t>
      </w:r>
      <w:r w:rsidRPr="007662E5">
        <w:rPr>
          <w:bCs/>
          <w:sz w:val="32"/>
          <w:szCs w:val="32"/>
        </w:rPr>
        <w:t xml:space="preserve"> </w:t>
      </w:r>
      <w:r w:rsidR="00091B5A" w:rsidRPr="007662E5">
        <w:rPr>
          <w:bCs/>
          <w:sz w:val="32"/>
          <w:szCs w:val="32"/>
        </w:rPr>
        <w:t xml:space="preserve">inizia la stesura del </w:t>
      </w:r>
      <w:r w:rsidRPr="007662E5">
        <w:rPr>
          <w:bCs/>
          <w:sz w:val="32"/>
          <w:szCs w:val="32"/>
        </w:rPr>
        <w:t>FERMO E LUCIA</w:t>
      </w:r>
      <w:r w:rsidR="00A25DD9" w:rsidRPr="007662E5">
        <w:rPr>
          <w:sz w:val="32"/>
          <w:szCs w:val="32"/>
        </w:rPr>
        <w:t xml:space="preserve"> </w:t>
      </w:r>
      <w:r w:rsidRPr="007662E5">
        <w:rPr>
          <w:sz w:val="32"/>
          <w:szCs w:val="32"/>
        </w:rPr>
        <w:t xml:space="preserve">(dal nome dei protagonisti Fermo </w:t>
      </w:r>
      <w:proofErr w:type="spellStart"/>
      <w:r w:rsidRPr="007662E5">
        <w:rPr>
          <w:sz w:val="32"/>
          <w:szCs w:val="32"/>
        </w:rPr>
        <w:t>Spolino</w:t>
      </w:r>
      <w:proofErr w:type="spellEnd"/>
      <w:r w:rsidRPr="007662E5">
        <w:rPr>
          <w:sz w:val="32"/>
          <w:szCs w:val="32"/>
        </w:rPr>
        <w:t xml:space="preserve"> e Lucia </w:t>
      </w:r>
      <w:proofErr w:type="spellStart"/>
      <w:r w:rsidRPr="007662E5">
        <w:rPr>
          <w:sz w:val="32"/>
          <w:szCs w:val="32"/>
        </w:rPr>
        <w:t>Zarella</w:t>
      </w:r>
      <w:proofErr w:type="spellEnd"/>
      <w:r w:rsidRPr="007662E5">
        <w:rPr>
          <w:sz w:val="32"/>
          <w:szCs w:val="32"/>
        </w:rPr>
        <w:t xml:space="preserve">). </w:t>
      </w:r>
    </w:p>
    <w:p w:rsidR="007662E5" w:rsidRPr="007662E5" w:rsidRDefault="007662E5" w:rsidP="00091B5A">
      <w:pPr>
        <w:spacing w:after="0" w:line="20" w:lineRule="atLeast"/>
        <w:jc w:val="both"/>
        <w:rPr>
          <w:sz w:val="32"/>
          <w:szCs w:val="32"/>
        </w:rPr>
      </w:pPr>
    </w:p>
    <w:p w:rsidR="002772E1" w:rsidRPr="007662E5" w:rsidRDefault="007662E5" w:rsidP="007662E5">
      <w:pPr>
        <w:spacing w:after="0" w:line="20" w:lineRule="atLeast"/>
        <w:jc w:val="both"/>
        <w:rPr>
          <w:sz w:val="32"/>
          <w:szCs w:val="32"/>
        </w:rPr>
      </w:pPr>
      <w:r w:rsidRPr="007662E5">
        <w:rPr>
          <w:sz w:val="32"/>
          <w:szCs w:val="32"/>
        </w:rPr>
        <w:t>L’opera</w:t>
      </w:r>
      <w:r w:rsidRPr="007662E5">
        <w:rPr>
          <w:sz w:val="32"/>
          <w:szCs w:val="32"/>
        </w:rPr>
        <w:t xml:space="preserve"> lascia</w:t>
      </w:r>
      <w:r w:rsidRPr="007662E5">
        <w:rPr>
          <w:bCs/>
          <w:sz w:val="32"/>
          <w:szCs w:val="32"/>
        </w:rPr>
        <w:t xml:space="preserve"> </w:t>
      </w:r>
      <w:r w:rsidRPr="007662E5">
        <w:rPr>
          <w:bCs/>
          <w:sz w:val="32"/>
          <w:szCs w:val="32"/>
        </w:rPr>
        <w:t>insoddisfatto</w:t>
      </w:r>
      <w:r w:rsidRPr="007662E5">
        <w:rPr>
          <w:sz w:val="32"/>
          <w:szCs w:val="32"/>
        </w:rPr>
        <w:t xml:space="preserve"> </w:t>
      </w:r>
      <w:r w:rsidRPr="007662E5">
        <w:rPr>
          <w:sz w:val="32"/>
          <w:szCs w:val="32"/>
        </w:rPr>
        <w:t>Manzoni</w:t>
      </w:r>
      <w:r w:rsidRPr="007662E5">
        <w:rPr>
          <w:sz w:val="32"/>
          <w:szCs w:val="32"/>
        </w:rPr>
        <w:t xml:space="preserve"> per </w:t>
      </w:r>
      <w:r w:rsidRPr="007662E5">
        <w:rPr>
          <w:sz w:val="32"/>
          <w:szCs w:val="32"/>
        </w:rPr>
        <w:t>l’aspetto linguistico</w:t>
      </w:r>
      <w:r w:rsidRPr="007662E5">
        <w:rPr>
          <w:sz w:val="32"/>
          <w:szCs w:val="32"/>
        </w:rPr>
        <w:t xml:space="preserve"> (</w:t>
      </w:r>
      <w:r w:rsidRPr="007662E5">
        <w:rPr>
          <w:sz w:val="32"/>
          <w:szCs w:val="32"/>
        </w:rPr>
        <w:t>toscano letterario influenzat</w:t>
      </w:r>
      <w:r w:rsidRPr="007662E5">
        <w:rPr>
          <w:sz w:val="32"/>
          <w:szCs w:val="32"/>
        </w:rPr>
        <w:t xml:space="preserve">o </w:t>
      </w:r>
      <w:r w:rsidRPr="007662E5">
        <w:rPr>
          <w:sz w:val="32"/>
          <w:szCs w:val="32"/>
        </w:rPr>
        <w:t>dal f</w:t>
      </w:r>
      <w:r w:rsidRPr="007662E5">
        <w:rPr>
          <w:sz w:val="32"/>
          <w:szCs w:val="32"/>
        </w:rPr>
        <w:t>rancese e dalla lingua lombarda),</w:t>
      </w:r>
      <w:r w:rsidRPr="007662E5">
        <w:rPr>
          <w:bCs/>
          <w:sz w:val="32"/>
          <w:szCs w:val="32"/>
        </w:rPr>
        <w:t xml:space="preserve"> </w:t>
      </w:r>
      <w:r w:rsidR="002772E1" w:rsidRPr="007662E5">
        <w:rPr>
          <w:sz w:val="32"/>
          <w:szCs w:val="32"/>
        </w:rPr>
        <w:t xml:space="preserve">per l’eccesso di parti romanzesche e di trattazioni storiche. </w:t>
      </w:r>
    </w:p>
    <w:p w:rsidR="00091B5A" w:rsidRDefault="00091B5A" w:rsidP="00091B5A">
      <w:pPr>
        <w:pStyle w:val="Normale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bCs/>
          <w:color w:val="C0504D" w:themeColor="accent2"/>
          <w:kern w:val="24"/>
          <w:sz w:val="32"/>
          <w:szCs w:val="32"/>
          <w:u w:val="single"/>
        </w:rPr>
      </w:pPr>
    </w:p>
    <w:p w:rsidR="007662E5" w:rsidRPr="007662E5" w:rsidRDefault="002772E1" w:rsidP="00091B5A">
      <w:pPr>
        <w:pStyle w:val="Normale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</w:rPr>
      </w:pPr>
      <w:r w:rsidRPr="007662E5">
        <w:rPr>
          <w:rFonts w:asciiTheme="minorHAnsi" w:eastAsiaTheme="minorEastAsia" w:hAnsiTheme="minorHAnsi" w:cstheme="minorBidi"/>
          <w:b/>
          <w:bCs/>
          <w:color w:val="C0504D" w:themeColor="accent2"/>
          <w:kern w:val="24"/>
          <w:sz w:val="32"/>
          <w:szCs w:val="32"/>
        </w:rPr>
        <w:t xml:space="preserve">1827:  </w:t>
      </w:r>
      <w:r w:rsidR="007662E5" w:rsidRPr="007662E5">
        <w:rPr>
          <w:rFonts w:asciiTheme="minorHAnsi" w:eastAsiaTheme="minorEastAsia" w:hAnsiTheme="minorHAnsi" w:cstheme="minorBidi"/>
          <w:bCs/>
          <w:color w:val="C0504D" w:themeColor="accent2"/>
          <w:kern w:val="24"/>
          <w:sz w:val="32"/>
          <w:szCs w:val="32"/>
        </w:rPr>
        <w:t>v</w:t>
      </w:r>
      <w:r w:rsidRPr="007662E5">
        <w:rPr>
          <w:rFonts w:asciiTheme="minorHAnsi" w:eastAsiaTheme="minorEastAsia" w:hAnsiTheme="minorHAnsi" w:cstheme="minorBidi"/>
          <w:bCs/>
          <w:color w:val="C0504D" w:themeColor="accent2"/>
          <w:kern w:val="24"/>
          <w:sz w:val="32"/>
          <w:szCs w:val="32"/>
        </w:rPr>
        <w:t>iene pubblicata la prima edizione dei PROMESSI SPOSI (“ventisettana”)</w:t>
      </w:r>
      <w:r w:rsidRPr="007662E5">
        <w:rPr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</w:rPr>
        <w:t xml:space="preserve"> </w:t>
      </w:r>
    </w:p>
    <w:p w:rsidR="007662E5" w:rsidRDefault="007662E5" w:rsidP="00091B5A">
      <w:pPr>
        <w:pStyle w:val="Normale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</w:rPr>
      </w:pPr>
    </w:p>
    <w:p w:rsidR="002772E1" w:rsidRDefault="002772E1" w:rsidP="00091B5A">
      <w:pPr>
        <w:pStyle w:val="Normale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</w:rPr>
      </w:pPr>
      <w:r w:rsidRPr="007662E5">
        <w:rPr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</w:rPr>
        <w:t>Il nuovo romanzo è rispetto a Fermo e Lucia privo di alcuni episodi e alleggerito</w:t>
      </w:r>
      <w:r w:rsidR="007662E5">
        <w:rPr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</w:rPr>
        <w:t xml:space="preserve"> di alcune digressioni storiche.</w:t>
      </w:r>
    </w:p>
    <w:p w:rsidR="007662E5" w:rsidRPr="007662E5" w:rsidRDefault="007662E5" w:rsidP="00091B5A">
      <w:pPr>
        <w:pStyle w:val="Normale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bCs/>
          <w:color w:val="C0504D" w:themeColor="accent2"/>
          <w:kern w:val="24"/>
          <w:sz w:val="32"/>
          <w:szCs w:val="32"/>
        </w:rPr>
      </w:pPr>
    </w:p>
    <w:p w:rsidR="001E795C" w:rsidRDefault="007662E5" w:rsidP="007662E5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</w:rPr>
      </w:pPr>
      <w:r w:rsidRPr="007662E5">
        <w:rPr>
          <w:rFonts w:asciiTheme="minorHAnsi" w:eastAsiaTheme="minorEastAsia" w:hAnsiTheme="minorHAnsi" w:cstheme="minorBidi"/>
          <w:b/>
          <w:bCs/>
          <w:color w:val="C0504D" w:themeColor="accent2"/>
          <w:kern w:val="24"/>
          <w:sz w:val="32"/>
          <w:szCs w:val="32"/>
        </w:rPr>
        <w:t>1840-1842</w:t>
      </w:r>
      <w:r>
        <w:rPr>
          <w:rFonts w:asciiTheme="minorHAnsi" w:eastAsiaTheme="minorEastAsia" w:hAnsiTheme="minorHAnsi" w:cstheme="minorBidi"/>
          <w:b/>
          <w:bCs/>
          <w:color w:val="C0504D" w:themeColor="accent2"/>
          <w:kern w:val="24"/>
          <w:sz w:val="32"/>
          <w:szCs w:val="32"/>
        </w:rPr>
        <w:t>:</w:t>
      </w:r>
      <w:r w:rsidRPr="007662E5">
        <w:rPr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</w:rPr>
        <w:t>d</w:t>
      </w:r>
      <w:r w:rsidRPr="00D535B9">
        <w:rPr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</w:rPr>
        <w:t>opo l’edizione del 1827 l’autore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</w:rPr>
        <w:t xml:space="preserve"> si reca in Toscana e</w:t>
      </w:r>
      <w:r w:rsidRPr="007662E5">
        <w:rPr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</w:rPr>
        <w:t xml:space="preserve"> </w:t>
      </w:r>
      <w:r w:rsidRPr="00D535B9">
        <w:rPr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</w:rPr>
        <w:t>avvia una nuova revisione del romanzo soprattutto sul pi</w:t>
      </w:r>
      <w:r w:rsidR="001E795C">
        <w:rPr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</w:rPr>
        <w:t>ano linguistico e stilistico, mentre l’</w:t>
      </w:r>
      <w:r w:rsidRPr="00D535B9">
        <w:rPr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</w:rPr>
        <w:t>impianto strutturale e na</w:t>
      </w:r>
      <w:r w:rsidR="001E795C">
        <w:rPr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</w:rPr>
        <w:t>rrativo rimane quasi invariato.</w:t>
      </w:r>
    </w:p>
    <w:p w:rsidR="001E795C" w:rsidRPr="007662E5" w:rsidRDefault="001E795C" w:rsidP="001E795C">
      <w:pPr>
        <w:spacing w:after="0" w:line="20" w:lineRule="atLeast"/>
        <w:jc w:val="both"/>
        <w:rPr>
          <w:sz w:val="32"/>
          <w:szCs w:val="32"/>
        </w:rPr>
      </w:pPr>
      <w:r w:rsidRPr="007662E5">
        <w:rPr>
          <w:sz w:val="32"/>
          <w:szCs w:val="32"/>
        </w:rPr>
        <w:t xml:space="preserve">Il Manzoni nel settembre 1827 scrive al Grossi la famosa lettera da Firenze sulla stesura riveduta dei Promessi Sposi: «Tu sai come io sono occupato. Ho settantun lenzuola da risciacquare e un’acqua come l’Arno e lavandaie come </w:t>
      </w:r>
      <w:proofErr w:type="spellStart"/>
      <w:r w:rsidRPr="007662E5">
        <w:rPr>
          <w:sz w:val="32"/>
          <w:szCs w:val="32"/>
        </w:rPr>
        <w:t>Cioni</w:t>
      </w:r>
      <w:proofErr w:type="spellEnd"/>
      <w:r w:rsidRPr="007662E5">
        <w:rPr>
          <w:sz w:val="32"/>
          <w:szCs w:val="32"/>
        </w:rPr>
        <w:t xml:space="preserve"> e Niccolini fuori di qui non le trovo in alcun luogo».</w:t>
      </w:r>
    </w:p>
    <w:p w:rsidR="001E795C" w:rsidRPr="00D535B9" w:rsidRDefault="001E795C" w:rsidP="001E795C">
      <w:pPr>
        <w:spacing w:after="0" w:line="20" w:lineRule="atLeast"/>
        <w:jc w:val="both"/>
        <w:rPr>
          <w:b/>
          <w:sz w:val="32"/>
          <w:szCs w:val="32"/>
        </w:rPr>
      </w:pPr>
    </w:p>
    <w:p w:rsidR="001E795C" w:rsidRPr="00D535B9" w:rsidRDefault="001E795C" w:rsidP="001E795C">
      <w:pPr>
        <w:spacing w:after="0" w:line="20" w:lineRule="atLeast"/>
        <w:jc w:val="both"/>
        <w:rPr>
          <w:b/>
          <w:sz w:val="32"/>
          <w:szCs w:val="32"/>
        </w:rPr>
      </w:pPr>
      <w:r w:rsidRPr="00D535B9">
        <w:rPr>
          <w:b/>
          <w:sz w:val="32"/>
          <w:szCs w:val="32"/>
        </w:rPr>
        <w:t>LINGUA</w:t>
      </w:r>
    </w:p>
    <w:p w:rsidR="007662E5" w:rsidRDefault="007662E5" w:rsidP="00091B5A">
      <w:pPr>
        <w:pStyle w:val="Normale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32"/>
          <w:szCs w:val="32"/>
        </w:rPr>
      </w:pPr>
    </w:p>
    <w:p w:rsidR="00FD2B05" w:rsidRPr="001E795C" w:rsidRDefault="00F0707A" w:rsidP="001E795C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32"/>
          <w:szCs w:val="32"/>
        </w:rPr>
      </w:pPr>
      <w:r w:rsidRPr="00D535B9">
        <w:rPr>
          <w:rFonts w:asciiTheme="minorHAnsi" w:hAnsiTheme="minorHAnsi"/>
          <w:color w:val="282625"/>
          <w:sz w:val="32"/>
          <w:szCs w:val="32"/>
          <w:shd w:val="clear" w:color="auto" w:fill="FFFFFF"/>
        </w:rPr>
        <w:t>La soluzione manzoniana del problema della lingua</w:t>
      </w:r>
      <w:r w:rsidR="001E795C">
        <w:rPr>
          <w:color w:val="282625"/>
          <w:sz w:val="32"/>
          <w:szCs w:val="32"/>
          <w:shd w:val="clear" w:color="auto" w:fill="FFFFFF"/>
        </w:rPr>
        <w:t>,</w:t>
      </w:r>
      <w:r w:rsidRPr="00D535B9">
        <w:rPr>
          <w:rFonts w:asciiTheme="minorHAnsi" w:hAnsiTheme="minorHAnsi"/>
          <w:color w:val="282625"/>
          <w:sz w:val="32"/>
          <w:szCs w:val="32"/>
          <w:shd w:val="clear" w:color="auto" w:fill="FFFFFF"/>
        </w:rPr>
        <w:t xml:space="preserve"> </w:t>
      </w:r>
      <w:r w:rsidR="001E795C" w:rsidRPr="00D535B9">
        <w:rPr>
          <w:rFonts w:asciiTheme="minorHAnsi" w:hAnsiTheme="minorHAnsi"/>
          <w:color w:val="282625"/>
          <w:sz w:val="32"/>
          <w:szCs w:val="32"/>
          <w:shd w:val="clear" w:color="auto" w:fill="FFFFFF"/>
        </w:rPr>
        <w:t>con un riferimento diretto</w:t>
      </w:r>
      <w:r w:rsidR="001E795C">
        <w:rPr>
          <w:rFonts w:asciiTheme="minorHAnsi" w:hAnsiTheme="minorHAnsi"/>
          <w:color w:val="282625"/>
          <w:sz w:val="32"/>
          <w:szCs w:val="32"/>
          <w:shd w:val="clear" w:color="auto" w:fill="FFFFFF"/>
        </w:rPr>
        <w:t xml:space="preserve"> al</w:t>
      </w:r>
      <w:r w:rsidR="001E795C" w:rsidRPr="00D535B9">
        <w:rPr>
          <w:rFonts w:asciiTheme="minorHAnsi" w:hAnsiTheme="minorHAnsi"/>
          <w:color w:val="282625"/>
          <w:sz w:val="32"/>
          <w:szCs w:val="32"/>
          <w:shd w:val="clear" w:color="auto" w:fill="FFFFFF"/>
        </w:rPr>
        <w:t xml:space="preserve"> </w:t>
      </w:r>
      <w:r w:rsidR="001E795C" w:rsidRPr="00D535B9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32"/>
          <w:szCs w:val="32"/>
        </w:rPr>
        <w:t>FIORENTINO</w:t>
      </w:r>
      <w:r w:rsidR="001E795C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32"/>
          <w:szCs w:val="32"/>
        </w:rPr>
        <w:t xml:space="preserve"> PARLATO DALLA BORGHESIA COLTA, </w:t>
      </w:r>
      <w:r w:rsidR="001E795C" w:rsidRPr="001E795C">
        <w:rPr>
          <w:rFonts w:asciiTheme="minorHAnsi" w:eastAsiaTheme="minorEastAsia" w:hAnsiTheme="minorHAnsi" w:cstheme="minorBidi"/>
          <w:bCs/>
          <w:color w:val="000000" w:themeColor="text1"/>
          <w:kern w:val="24"/>
          <w:sz w:val="32"/>
          <w:szCs w:val="32"/>
        </w:rPr>
        <w:t>è</w:t>
      </w:r>
      <w:r w:rsidR="001E795C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D535B9">
        <w:rPr>
          <w:rFonts w:asciiTheme="minorHAnsi" w:hAnsiTheme="minorHAnsi"/>
          <w:color w:val="282625"/>
          <w:sz w:val="32"/>
          <w:szCs w:val="32"/>
          <w:shd w:val="clear" w:color="auto" w:fill="FFFFFF"/>
        </w:rPr>
        <w:t>di notevole importanza perché conduce alla creazione di una lingua letteraria, ma vicina al parlato, e perché si rivela interessante in campo educativo, influendo sulla formazione linguistica degli italiani</w:t>
      </w:r>
    </w:p>
    <w:p w:rsidR="009C1B3B" w:rsidRPr="001E795C" w:rsidRDefault="001E795C" w:rsidP="009A7E5C">
      <w:pPr>
        <w:spacing w:after="0" w:line="20" w:lineRule="atLeast"/>
        <w:jc w:val="both"/>
        <w:rPr>
          <w:sz w:val="32"/>
          <w:szCs w:val="32"/>
        </w:rPr>
      </w:pPr>
      <w:r w:rsidRPr="00D535B9">
        <w:rPr>
          <w:sz w:val="32"/>
          <w:szCs w:val="32"/>
        </w:rPr>
        <w:t>Il ruolo di Manzoni è fondamentale dal punto di vista di una lingua nazionale, di livello intermedio, che si ponesse cioè fra il registro elevato proprio della tradizione letteraria tradizionale e quello basso ed eccessivamente colloquiale della lingua parlata e del dialetto.</w:t>
      </w:r>
      <w:r>
        <w:t xml:space="preserve"> </w:t>
      </w:r>
      <w:r w:rsidRPr="001E795C">
        <w:rPr>
          <w:sz w:val="32"/>
          <w:szCs w:val="32"/>
        </w:rPr>
        <w:t>I Promessi sposi diventeranno uno degli strumenti principali di unificazione e riconoscimento linguistico –nazionale.</w:t>
      </w:r>
      <w:bookmarkStart w:id="0" w:name="_GoBack"/>
      <w:bookmarkEnd w:id="0"/>
    </w:p>
    <w:sectPr w:rsidR="009C1B3B" w:rsidRPr="001E795C" w:rsidSect="00D535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A2A"/>
    <w:multiLevelType w:val="hybridMultilevel"/>
    <w:tmpl w:val="7C765CAE"/>
    <w:lvl w:ilvl="0" w:tplc="DDE64F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B23A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5E67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A37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E61A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E800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6C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EC4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20E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73EF1"/>
    <w:multiLevelType w:val="hybridMultilevel"/>
    <w:tmpl w:val="E28CCCFA"/>
    <w:lvl w:ilvl="0" w:tplc="251E61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4C82723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09AD52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C923A2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2062B47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253A7B7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6D6C4DA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ED124A4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33DAA956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B6B49"/>
    <w:multiLevelType w:val="multilevel"/>
    <w:tmpl w:val="3CE0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40497"/>
    <w:multiLevelType w:val="hybridMultilevel"/>
    <w:tmpl w:val="566E4186"/>
    <w:lvl w:ilvl="0" w:tplc="876A8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7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A2740"/>
    <w:multiLevelType w:val="hybridMultilevel"/>
    <w:tmpl w:val="18082AAA"/>
    <w:lvl w:ilvl="0" w:tplc="0C243F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4E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EADB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E7F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CCD8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78A2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7213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A3E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E74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8A4059"/>
    <w:multiLevelType w:val="hybridMultilevel"/>
    <w:tmpl w:val="B3FC6E8E"/>
    <w:lvl w:ilvl="0" w:tplc="C5A00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22E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AF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206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E42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66F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44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20A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7AB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D402A7E"/>
    <w:multiLevelType w:val="hybridMultilevel"/>
    <w:tmpl w:val="B35A259A"/>
    <w:lvl w:ilvl="0" w:tplc="0D34CD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E867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AC8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6AE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4E20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8C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8D3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A42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2458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617DD4"/>
    <w:multiLevelType w:val="hybridMultilevel"/>
    <w:tmpl w:val="E4ECC6D6"/>
    <w:lvl w:ilvl="0" w:tplc="9DB0E5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86FA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2659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E47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0C0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E87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49F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2EF7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27A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EE"/>
    <w:rsid w:val="00061D7F"/>
    <w:rsid w:val="00062782"/>
    <w:rsid w:val="00073381"/>
    <w:rsid w:val="000806A6"/>
    <w:rsid w:val="00091B5A"/>
    <w:rsid w:val="001C704C"/>
    <w:rsid w:val="001D1156"/>
    <w:rsid w:val="001E795C"/>
    <w:rsid w:val="00224336"/>
    <w:rsid w:val="00235D5D"/>
    <w:rsid w:val="002772E1"/>
    <w:rsid w:val="002A77BD"/>
    <w:rsid w:val="002B3C57"/>
    <w:rsid w:val="002B52DE"/>
    <w:rsid w:val="003025A5"/>
    <w:rsid w:val="00326E27"/>
    <w:rsid w:val="00361BFD"/>
    <w:rsid w:val="003F5E57"/>
    <w:rsid w:val="004E3190"/>
    <w:rsid w:val="005273C0"/>
    <w:rsid w:val="005572CF"/>
    <w:rsid w:val="006521B1"/>
    <w:rsid w:val="006A5A5E"/>
    <w:rsid w:val="006B2285"/>
    <w:rsid w:val="006C5EB7"/>
    <w:rsid w:val="006E2D16"/>
    <w:rsid w:val="007205CA"/>
    <w:rsid w:val="00737CB1"/>
    <w:rsid w:val="007662E5"/>
    <w:rsid w:val="007A563C"/>
    <w:rsid w:val="007C0976"/>
    <w:rsid w:val="007C7AC3"/>
    <w:rsid w:val="007E4586"/>
    <w:rsid w:val="00835A3D"/>
    <w:rsid w:val="0085595B"/>
    <w:rsid w:val="008C3D2D"/>
    <w:rsid w:val="008E1A42"/>
    <w:rsid w:val="008E50B1"/>
    <w:rsid w:val="009A7E5C"/>
    <w:rsid w:val="009C1B3B"/>
    <w:rsid w:val="00A16829"/>
    <w:rsid w:val="00A25DD9"/>
    <w:rsid w:val="00A41229"/>
    <w:rsid w:val="00A771D6"/>
    <w:rsid w:val="00B64835"/>
    <w:rsid w:val="00C3349A"/>
    <w:rsid w:val="00C97AF2"/>
    <w:rsid w:val="00D535B9"/>
    <w:rsid w:val="00D54B44"/>
    <w:rsid w:val="00DB0896"/>
    <w:rsid w:val="00DF472B"/>
    <w:rsid w:val="00E347B8"/>
    <w:rsid w:val="00E829FD"/>
    <w:rsid w:val="00E860EE"/>
    <w:rsid w:val="00E87261"/>
    <w:rsid w:val="00EB145D"/>
    <w:rsid w:val="00F0707A"/>
    <w:rsid w:val="00FD2B05"/>
    <w:rsid w:val="00FE111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19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C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B0896"/>
  </w:style>
  <w:style w:type="character" w:styleId="Enfasigrassetto">
    <w:name w:val="Strong"/>
    <w:basedOn w:val="Carpredefinitoparagrafo"/>
    <w:uiPriority w:val="22"/>
    <w:qFormat/>
    <w:rsid w:val="00DB08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19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C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B0896"/>
  </w:style>
  <w:style w:type="character" w:styleId="Enfasigrassetto">
    <w:name w:val="Strong"/>
    <w:basedOn w:val="Carpredefinitoparagrafo"/>
    <w:uiPriority w:val="22"/>
    <w:qFormat/>
    <w:rsid w:val="00DB0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79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24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93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647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53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55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828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06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650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00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35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31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41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15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887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8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8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2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B8C5-8785-4BE7-8BA4-602AE132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38</cp:revision>
  <dcterms:created xsi:type="dcterms:W3CDTF">2012-10-25T15:09:00Z</dcterms:created>
  <dcterms:modified xsi:type="dcterms:W3CDTF">2014-11-03T15:52:00Z</dcterms:modified>
</cp:coreProperties>
</file>